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7EA32" w14:textId="77777777" w:rsidR="00343E07" w:rsidRDefault="00343E07" w:rsidP="00565E25">
      <w:pPr>
        <w:pStyle w:val="BodyText"/>
      </w:pPr>
    </w:p>
    <w:p w14:paraId="41C066E4" w14:textId="77777777" w:rsidR="00343E07" w:rsidRDefault="00343E07" w:rsidP="00565E25">
      <w:pPr>
        <w:pStyle w:val="BodyText"/>
      </w:pPr>
    </w:p>
    <w:p w14:paraId="0D3813CB" w14:textId="77777777" w:rsidR="00343E07" w:rsidRDefault="008F6023" w:rsidP="00565E25">
      <w:pPr>
        <w:pStyle w:val="BodyTex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B273DC" wp14:editId="2C13C2DF">
            <wp:simplePos x="0" y="0"/>
            <wp:positionH relativeFrom="column">
              <wp:posOffset>3195484</wp:posOffset>
            </wp:positionH>
            <wp:positionV relativeFrom="paragraph">
              <wp:posOffset>16858</wp:posOffset>
            </wp:positionV>
            <wp:extent cx="2686050" cy="6924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692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C19DB" w14:textId="77777777" w:rsidR="00343E07" w:rsidRDefault="00343E07" w:rsidP="00565E25">
      <w:pPr>
        <w:pStyle w:val="BodyText"/>
      </w:pPr>
    </w:p>
    <w:p w14:paraId="5758A87F" w14:textId="77777777" w:rsidR="00343E07" w:rsidRDefault="00343E07" w:rsidP="00565E25">
      <w:pPr>
        <w:pStyle w:val="BodyText"/>
      </w:pPr>
    </w:p>
    <w:p w14:paraId="7F44E3FA" w14:textId="77777777" w:rsidR="00343E07" w:rsidRDefault="00343E07" w:rsidP="00565E25">
      <w:pPr>
        <w:pStyle w:val="BodyText"/>
      </w:pPr>
    </w:p>
    <w:p w14:paraId="10EAF7D7" w14:textId="77777777" w:rsidR="00343E07" w:rsidRDefault="00343E07" w:rsidP="00565E25">
      <w:pPr>
        <w:pStyle w:val="BodyText"/>
      </w:pPr>
    </w:p>
    <w:p w14:paraId="2132BD10" w14:textId="77777777" w:rsidR="00343E07" w:rsidRPr="00343E07" w:rsidRDefault="00343E07" w:rsidP="00565E25">
      <w:pPr>
        <w:pStyle w:val="BodyText"/>
      </w:pPr>
    </w:p>
    <w:p w14:paraId="328BCD01" w14:textId="77777777" w:rsidR="00343E07" w:rsidRDefault="00343E07" w:rsidP="00565E25">
      <w:pPr>
        <w:pStyle w:val="BodyText"/>
      </w:pPr>
    </w:p>
    <w:p w14:paraId="38447010" w14:textId="77777777" w:rsidR="00222DC3" w:rsidRPr="00114D08" w:rsidRDefault="00343E07" w:rsidP="00565E25">
      <w:pPr>
        <w:pStyle w:val="BodyText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D27B9E9" wp14:editId="4813CB67">
            <wp:simplePos x="0" y="0"/>
            <wp:positionH relativeFrom="column">
              <wp:posOffset>-1905</wp:posOffset>
            </wp:positionH>
            <wp:positionV relativeFrom="page">
              <wp:posOffset>1438275</wp:posOffset>
            </wp:positionV>
            <wp:extent cx="914400" cy="3238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AM_LOGO_gray_blue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9"/>
      </w:tblGrid>
      <w:tr w:rsidR="00867752" w:rsidRPr="00114D08" w14:paraId="31B200E1" w14:textId="77777777" w:rsidTr="003A184A">
        <w:trPr>
          <w:trHeight w:val="1583"/>
        </w:trPr>
        <w:tc>
          <w:tcPr>
            <w:tcW w:w="9359" w:type="dxa"/>
          </w:tcPr>
          <w:p w14:paraId="348BE157" w14:textId="77777777" w:rsidR="008B3B7F" w:rsidRPr="007F4104" w:rsidRDefault="00971449" w:rsidP="007F4104">
            <w:pPr>
              <w:pStyle w:val="CommentSubject"/>
            </w:pPr>
            <w:fldSimple w:instr=" DOCPROPERTY  Subject  \* MERGEFORMAT ">
              <w:r w:rsidR="008F6023">
                <w:t>Installation and System Guide</w:t>
              </w:r>
            </w:fldSimple>
          </w:p>
          <w:p w14:paraId="7550A40A" w14:textId="77777777" w:rsidR="008B3B7F" w:rsidRPr="00114D08" w:rsidRDefault="00971449" w:rsidP="00343E07">
            <w:pPr>
              <w:pStyle w:val="Title"/>
              <w:framePr w:hSpace="0" w:wrap="auto" w:vAnchor="margin" w:yAlign="inline"/>
              <w:suppressOverlap w:val="0"/>
              <w:rPr>
                <w:rFonts w:ascii="Times New Roman" w:hAnsi="Times New Roman"/>
                <w:szCs w:val="44"/>
              </w:rPr>
            </w:pPr>
            <w:fldSimple w:instr=" DOCPROPERTY  Title  \* MERGEFORMAT ">
              <w:r w:rsidR="008F6023">
                <w:t>Acuity</w:t>
              </w:r>
            </w:fldSimple>
          </w:p>
        </w:tc>
      </w:tr>
      <w:tr w:rsidR="007074E7" w:rsidRPr="00114D08" w14:paraId="5264374D" w14:textId="77777777" w:rsidTr="003A184A">
        <w:tc>
          <w:tcPr>
            <w:tcW w:w="9359" w:type="dxa"/>
          </w:tcPr>
          <w:p w14:paraId="14D88B49" w14:textId="77777777" w:rsidR="007074E7" w:rsidRDefault="007074E7" w:rsidP="007B6668">
            <w:pPr>
              <w:pStyle w:val="ProjectName"/>
            </w:pPr>
          </w:p>
        </w:tc>
      </w:tr>
    </w:tbl>
    <w:p w14:paraId="69AA5F42" w14:textId="77777777" w:rsidR="00A01F87" w:rsidRDefault="00A01F87" w:rsidP="00565E25">
      <w:pPr>
        <w:pStyle w:val="BodyText"/>
        <w:sectPr w:rsidR="00A01F87" w:rsidSect="00A01F87">
          <w:headerReference w:type="default" r:id="rId10"/>
          <w:footerReference w:type="default" r:id="rId11"/>
          <w:footerReference w:type="first" r:id="rId12"/>
          <w:pgSz w:w="11909" w:h="16834" w:code="9"/>
          <w:pgMar w:top="1134" w:right="851" w:bottom="1134" w:left="1134" w:header="720" w:footer="720" w:gutter="567"/>
          <w:cols w:space="720"/>
          <w:titlePg/>
          <w:docGrid w:linePitch="272"/>
        </w:sectPr>
      </w:pPr>
    </w:p>
    <w:p w14:paraId="48156275" w14:textId="77777777" w:rsidR="00EC0172" w:rsidRPr="00574E23" w:rsidRDefault="00EC0172" w:rsidP="00565E25">
      <w:pPr>
        <w:pStyle w:val="BodyText"/>
      </w:pPr>
    </w:p>
    <w:tbl>
      <w:tblPr>
        <w:tblStyle w:val="TableEPAM"/>
        <w:tblW w:w="4888" w:type="pct"/>
        <w:tblInd w:w="108" w:type="dxa"/>
        <w:tblLook w:val="04A0" w:firstRow="1" w:lastRow="0" w:firstColumn="1" w:lastColumn="0" w:noHBand="0" w:noVBand="1"/>
      </w:tblPr>
      <w:tblGrid>
        <w:gridCol w:w="852"/>
        <w:gridCol w:w="8507"/>
      </w:tblGrid>
      <w:tr w:rsidR="00AF3313" w:rsidRPr="00574E23" w14:paraId="79CD76E0" w14:textId="77777777" w:rsidTr="00673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76F0987" w14:textId="77777777" w:rsidR="00004E50" w:rsidRPr="00574E23" w:rsidRDefault="00004E50" w:rsidP="002C5F65">
            <w:pPr>
              <w:rPr>
                <w:rFonts w:ascii="Trebuchet MS" w:hAnsi="Trebuchet MS"/>
              </w:rPr>
            </w:pPr>
            <w:r w:rsidRPr="00574E23">
              <w:rPr>
                <w:rFonts w:ascii="Trebuchet MS" w:hAnsi="Trebuchet MS"/>
              </w:rPr>
              <w:t>Related Artifacts</w:t>
            </w:r>
          </w:p>
        </w:tc>
      </w:tr>
      <w:tr w:rsidR="00D27C46" w:rsidRPr="00574E23" w14:paraId="2B9B7F23" w14:textId="77777777" w:rsidTr="00673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5A5672DF" w14:textId="77777777" w:rsidR="00004E50" w:rsidRPr="00574E23" w:rsidRDefault="00004E50" w:rsidP="002C5F65">
            <w:pPr>
              <w:rPr>
                <w:rFonts w:ascii="Trebuchet MS" w:hAnsi="Trebuchet MS"/>
              </w:rPr>
            </w:pPr>
            <w:r w:rsidRPr="00574E23">
              <w:rPr>
                <w:rFonts w:ascii="Trebuchet MS" w:hAnsi="Trebuchet MS"/>
              </w:rPr>
              <w:t>Ref.</w:t>
            </w:r>
          </w:p>
        </w:tc>
        <w:tc>
          <w:tcPr>
            <w:tcW w:w="4545" w:type="pct"/>
          </w:tcPr>
          <w:p w14:paraId="4181CCD3" w14:textId="77777777" w:rsidR="00004E50" w:rsidRPr="00574E23" w:rsidRDefault="00004E50" w:rsidP="002C5F65">
            <w:pPr>
              <w:ind w:left="-4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574E23">
              <w:rPr>
                <w:rFonts w:ascii="Trebuchet MS" w:hAnsi="Trebuchet MS"/>
              </w:rPr>
              <w:t>Name</w:t>
            </w:r>
          </w:p>
        </w:tc>
      </w:tr>
      <w:tr w:rsidR="00004E50" w:rsidRPr="00574E23" w14:paraId="5C1E4845" w14:textId="77777777" w:rsidTr="00673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07693C4F" w14:textId="77777777" w:rsidR="00004E50" w:rsidRPr="00574E23" w:rsidRDefault="00004E50" w:rsidP="002C5F65">
            <w:pPr>
              <w:rPr>
                <w:rFonts w:ascii="Trebuchet MS" w:hAnsi="Trebuchet MS"/>
              </w:rPr>
            </w:pPr>
          </w:p>
        </w:tc>
        <w:tc>
          <w:tcPr>
            <w:tcW w:w="4545" w:type="pct"/>
          </w:tcPr>
          <w:p w14:paraId="6B3B46F6" w14:textId="77777777" w:rsidR="00004E50" w:rsidRPr="00574E23" w:rsidRDefault="00004E50" w:rsidP="002C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D27C46" w:rsidRPr="00574E23" w14:paraId="4C4D666C" w14:textId="77777777" w:rsidTr="00673D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10C7777B" w14:textId="77777777" w:rsidR="00004E50" w:rsidRPr="00574E23" w:rsidRDefault="00004E50" w:rsidP="002C5F65"/>
        </w:tc>
        <w:tc>
          <w:tcPr>
            <w:tcW w:w="4545" w:type="pct"/>
          </w:tcPr>
          <w:p w14:paraId="4F3F5930" w14:textId="77777777" w:rsidR="00004E50" w:rsidRPr="00574E23" w:rsidRDefault="00004E50" w:rsidP="002C5F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05F0ADC" w14:textId="77777777" w:rsidR="00932D17" w:rsidRPr="00574E23" w:rsidRDefault="00932D17" w:rsidP="00565E25">
      <w:pPr>
        <w:pStyle w:val="BodyText"/>
      </w:pPr>
      <w:bookmarkStart w:id="0" w:name="_Toc456598587"/>
      <w:bookmarkStart w:id="1" w:name="_Toc456600918"/>
      <w:bookmarkStart w:id="2" w:name="_Toc2484421"/>
      <w:bookmarkStart w:id="3" w:name="_Toc4475558"/>
    </w:p>
    <w:tbl>
      <w:tblPr>
        <w:tblStyle w:val="TableEPAM"/>
        <w:tblW w:w="4888" w:type="pct"/>
        <w:tblInd w:w="108" w:type="dxa"/>
        <w:tblLook w:val="04A0" w:firstRow="1" w:lastRow="0" w:firstColumn="1" w:lastColumn="0" w:noHBand="0" w:noVBand="1"/>
      </w:tblPr>
      <w:tblGrid>
        <w:gridCol w:w="848"/>
        <w:gridCol w:w="8511"/>
      </w:tblGrid>
      <w:tr w:rsidR="00081986" w:rsidRPr="00574E23" w14:paraId="03DE459E" w14:textId="77777777" w:rsidTr="00444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9307AA7" w14:textId="77777777" w:rsidR="00081986" w:rsidRPr="00574E23" w:rsidRDefault="00081986" w:rsidP="004443AA">
            <w:pPr>
              <w:rPr>
                <w:rFonts w:ascii="Trebuchet MS" w:hAnsi="Trebuchet MS"/>
              </w:rPr>
            </w:pPr>
            <w:r w:rsidRPr="00574E23">
              <w:rPr>
                <w:rFonts w:ascii="Trebuchet MS" w:hAnsi="Trebuchet MS"/>
              </w:rPr>
              <w:t>Abbreviations and Acronyms</w:t>
            </w:r>
          </w:p>
        </w:tc>
      </w:tr>
      <w:tr w:rsidR="00081986" w:rsidRPr="00574E23" w14:paraId="0323ABDA" w14:textId="77777777" w:rsidTr="00444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012175ED" w14:textId="36E36FD0" w:rsidR="00081986" w:rsidRPr="00574E23" w:rsidRDefault="00574E23" w:rsidP="004443A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XE</w:t>
            </w:r>
          </w:p>
        </w:tc>
        <w:tc>
          <w:tcPr>
            <w:tcW w:w="4547" w:type="pct"/>
          </w:tcPr>
          <w:p w14:paraId="7BB5A90F" w14:textId="0C9CC87B" w:rsidR="00081986" w:rsidRPr="00574E23" w:rsidRDefault="00574E23" w:rsidP="0044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574E23">
              <w:rPr>
                <w:rFonts w:ascii="Trebuchet MS" w:hAnsi="Trebuchet MS"/>
              </w:rPr>
              <w:t>Express Edition</w:t>
            </w:r>
          </w:p>
        </w:tc>
      </w:tr>
      <w:tr w:rsidR="00081986" w:rsidRPr="00574E23" w14:paraId="49673260" w14:textId="77777777" w:rsidTr="00444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0A846B8B" w14:textId="0F985BAC" w:rsidR="00081986" w:rsidRPr="00574E23" w:rsidRDefault="00574E23" w:rsidP="004443AA">
            <w:r>
              <w:t>MB</w:t>
            </w:r>
          </w:p>
        </w:tc>
        <w:tc>
          <w:tcPr>
            <w:tcW w:w="4547" w:type="pct"/>
          </w:tcPr>
          <w:p w14:paraId="151E6075" w14:textId="22821BD9" w:rsidR="00081986" w:rsidRPr="00574E23" w:rsidRDefault="00574E23" w:rsidP="004443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Megabytes</w:t>
            </w:r>
          </w:p>
        </w:tc>
      </w:tr>
      <w:tr w:rsidR="00574E23" w:rsidRPr="00574E23" w14:paraId="67992DD0" w14:textId="77777777" w:rsidTr="00444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735886E5" w14:textId="40B0F7CF" w:rsidR="00574E23" w:rsidRPr="00574E23" w:rsidRDefault="00574E23" w:rsidP="004443A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</w:p>
        </w:tc>
        <w:tc>
          <w:tcPr>
            <w:tcW w:w="4547" w:type="pct"/>
          </w:tcPr>
          <w:p w14:paraId="263C0504" w14:textId="6AEA956A" w:rsidR="00574E23" w:rsidRPr="00574E23" w:rsidRDefault="00574E23" w:rsidP="00574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Personal Computer</w:t>
            </w:r>
          </w:p>
        </w:tc>
      </w:tr>
      <w:tr w:rsidR="00574E23" w:rsidRPr="00574E23" w14:paraId="393C802E" w14:textId="77777777" w:rsidTr="00444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4C2F83EA" w14:textId="0F542B91" w:rsidR="00574E23" w:rsidRPr="00574E23" w:rsidRDefault="00574E23" w:rsidP="004443AA">
            <w:r>
              <w:t>RHEL</w:t>
            </w:r>
          </w:p>
        </w:tc>
        <w:tc>
          <w:tcPr>
            <w:tcW w:w="4547" w:type="pct"/>
          </w:tcPr>
          <w:p w14:paraId="55E47A81" w14:textId="4D200070" w:rsidR="00574E23" w:rsidRPr="00574E23" w:rsidRDefault="00574E23" w:rsidP="004443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4E23">
              <w:t>Red Hat Enterprise Linux</w:t>
            </w:r>
          </w:p>
        </w:tc>
      </w:tr>
      <w:tr w:rsidR="00574E23" w:rsidRPr="00574E23" w14:paraId="24482992" w14:textId="77777777" w:rsidTr="00444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32F4BE3C" w14:textId="525CCEF4" w:rsidR="00574E23" w:rsidRPr="00574E23" w:rsidRDefault="00574E23" w:rsidP="004443A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RAM</w:t>
            </w:r>
          </w:p>
        </w:tc>
        <w:tc>
          <w:tcPr>
            <w:tcW w:w="4547" w:type="pct"/>
          </w:tcPr>
          <w:p w14:paraId="7232DCA9" w14:textId="0FC2E04B" w:rsidR="00574E23" w:rsidRPr="00574E23" w:rsidRDefault="00574E23" w:rsidP="0044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Random Access Memory</w:t>
            </w:r>
          </w:p>
        </w:tc>
      </w:tr>
      <w:tr w:rsidR="00574E23" w:rsidRPr="00574E23" w14:paraId="7FF39622" w14:textId="77777777" w:rsidTr="00444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0CAD2FA9" w14:textId="3A2FFC13" w:rsidR="00574E23" w:rsidRDefault="00574E23" w:rsidP="004443AA">
            <w:r>
              <w:t>VM</w:t>
            </w:r>
          </w:p>
        </w:tc>
        <w:tc>
          <w:tcPr>
            <w:tcW w:w="4547" w:type="pct"/>
          </w:tcPr>
          <w:p w14:paraId="6B0A29D4" w14:textId="44C5922F" w:rsidR="00574E23" w:rsidRDefault="00574E23" w:rsidP="004443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Virtual Machine</w:t>
            </w:r>
          </w:p>
        </w:tc>
      </w:tr>
      <w:tr w:rsidR="00574E23" w:rsidRPr="00574E23" w14:paraId="5A97AD8B" w14:textId="77777777" w:rsidTr="00444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61E04FB7" w14:textId="7BE9F651" w:rsidR="00574E23" w:rsidRPr="00574E23" w:rsidRDefault="00574E23" w:rsidP="004443A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HTTPD</w:t>
            </w:r>
          </w:p>
        </w:tc>
        <w:tc>
          <w:tcPr>
            <w:tcW w:w="4547" w:type="pct"/>
          </w:tcPr>
          <w:p w14:paraId="755F0D8C" w14:textId="5B75E0FF" w:rsidR="00574E23" w:rsidRPr="00574E23" w:rsidRDefault="00574E23" w:rsidP="0044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574E23">
              <w:rPr>
                <w:rFonts w:ascii="Trebuchet MS" w:hAnsi="Trebuchet MS"/>
              </w:rPr>
              <w:t>Hyper Text Transfer Protocol Daemon</w:t>
            </w:r>
          </w:p>
        </w:tc>
      </w:tr>
      <w:tr w:rsidR="00574E23" w:rsidRPr="00574E23" w14:paraId="2757065F" w14:textId="77777777" w:rsidTr="00444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7F849BFB" w14:textId="2F4B9109" w:rsidR="00574E23" w:rsidRDefault="00574E23" w:rsidP="004443AA">
            <w:r w:rsidRPr="00574E23">
              <w:t>SSL</w:t>
            </w:r>
          </w:p>
        </w:tc>
        <w:tc>
          <w:tcPr>
            <w:tcW w:w="4547" w:type="pct"/>
          </w:tcPr>
          <w:p w14:paraId="1D60D84F" w14:textId="36C0C102" w:rsidR="00574E23" w:rsidRPr="00574E23" w:rsidRDefault="00574E23" w:rsidP="004443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4E23">
              <w:t>Secure Sockets Layer</w:t>
            </w:r>
          </w:p>
        </w:tc>
      </w:tr>
      <w:tr w:rsidR="00A04D2E" w:rsidRPr="00A04D2E" w14:paraId="7CFA8756" w14:textId="77777777" w:rsidTr="00444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0FFC4EE5" w14:textId="5D2DA6EC" w:rsidR="00A04D2E" w:rsidRPr="00A04D2E" w:rsidRDefault="00A04D2E" w:rsidP="004443A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IP</w:t>
            </w:r>
          </w:p>
        </w:tc>
        <w:tc>
          <w:tcPr>
            <w:tcW w:w="4547" w:type="pct"/>
          </w:tcPr>
          <w:p w14:paraId="5D6B6B26" w14:textId="4507B0EF" w:rsidR="00A04D2E" w:rsidRPr="00A04D2E" w:rsidRDefault="00A04D2E" w:rsidP="0044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A04D2E">
              <w:rPr>
                <w:rStyle w:val="st"/>
                <w:rFonts w:ascii="Trebuchet MS" w:hAnsi="Trebuchet MS"/>
              </w:rPr>
              <w:t>Internet Protocol</w:t>
            </w:r>
          </w:p>
        </w:tc>
      </w:tr>
      <w:tr w:rsidR="00A04D2E" w:rsidRPr="00A04D2E" w14:paraId="169B4942" w14:textId="77777777" w:rsidTr="00444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2D2ACB37" w14:textId="2427D394" w:rsidR="00A04D2E" w:rsidRDefault="00A04D2E" w:rsidP="004443AA">
            <w:r>
              <w:t>RDP</w:t>
            </w:r>
          </w:p>
        </w:tc>
        <w:tc>
          <w:tcPr>
            <w:tcW w:w="4547" w:type="pct"/>
          </w:tcPr>
          <w:p w14:paraId="5DC2D612" w14:textId="69A68503" w:rsidR="00A04D2E" w:rsidRPr="00A04D2E" w:rsidRDefault="00A04D2E" w:rsidP="004443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"/>
              </w:rPr>
            </w:pPr>
            <w:r w:rsidRPr="00A04D2E">
              <w:rPr>
                <w:rStyle w:val="st"/>
              </w:rPr>
              <w:t>Remote Desktop Protocol</w:t>
            </w:r>
          </w:p>
        </w:tc>
      </w:tr>
      <w:tr w:rsidR="00A04D2E" w:rsidRPr="00A04D2E" w14:paraId="40A4FE53" w14:textId="77777777" w:rsidTr="00444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369E1FFC" w14:textId="036D9A57" w:rsidR="00A04D2E" w:rsidRPr="00A04D2E" w:rsidRDefault="00A04D2E" w:rsidP="004443A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SSH</w:t>
            </w:r>
          </w:p>
        </w:tc>
        <w:tc>
          <w:tcPr>
            <w:tcW w:w="4547" w:type="pct"/>
          </w:tcPr>
          <w:p w14:paraId="6B3DE5C7" w14:textId="4DCE332A" w:rsidR="00A04D2E" w:rsidRPr="00A04D2E" w:rsidRDefault="00A04D2E" w:rsidP="0044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"/>
                <w:rFonts w:ascii="Trebuchet MS" w:hAnsi="Trebuchet MS"/>
              </w:rPr>
            </w:pPr>
            <w:r w:rsidRPr="00A04D2E">
              <w:rPr>
                <w:rStyle w:val="st"/>
                <w:rFonts w:ascii="Trebuchet MS" w:hAnsi="Trebuchet MS"/>
              </w:rPr>
              <w:t>Secure Shell</w:t>
            </w:r>
          </w:p>
        </w:tc>
      </w:tr>
      <w:tr w:rsidR="00A04D2E" w:rsidRPr="00A04D2E" w14:paraId="30A50B62" w14:textId="77777777" w:rsidTr="00444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167B5D38" w14:textId="4BD0C5A4" w:rsidR="00A04D2E" w:rsidRDefault="00A04D2E" w:rsidP="004443AA">
            <w:r>
              <w:t>SQL</w:t>
            </w:r>
          </w:p>
        </w:tc>
        <w:tc>
          <w:tcPr>
            <w:tcW w:w="4547" w:type="pct"/>
          </w:tcPr>
          <w:p w14:paraId="15B3E000" w14:textId="1076C511" w:rsidR="00A04D2E" w:rsidRPr="00A04D2E" w:rsidRDefault="00A04D2E" w:rsidP="00A04D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"/>
              </w:rPr>
            </w:pPr>
            <w:r>
              <w:rPr>
                <w:rStyle w:val="st"/>
              </w:rPr>
              <w:t>S</w:t>
            </w:r>
            <w:r w:rsidRPr="00A04D2E">
              <w:rPr>
                <w:rStyle w:val="st"/>
              </w:rPr>
              <w:t xml:space="preserve">tructured </w:t>
            </w:r>
            <w:r>
              <w:rPr>
                <w:rStyle w:val="st"/>
              </w:rPr>
              <w:t>Q</w:t>
            </w:r>
            <w:r w:rsidRPr="00A04D2E">
              <w:rPr>
                <w:rStyle w:val="st"/>
              </w:rPr>
              <w:t xml:space="preserve">uery </w:t>
            </w:r>
            <w:r>
              <w:rPr>
                <w:rStyle w:val="st"/>
              </w:rPr>
              <w:t>L</w:t>
            </w:r>
            <w:r w:rsidRPr="00A04D2E">
              <w:rPr>
                <w:rStyle w:val="st"/>
              </w:rPr>
              <w:t>anguage</w:t>
            </w:r>
          </w:p>
        </w:tc>
      </w:tr>
      <w:tr w:rsidR="00404721" w:rsidRPr="00404721" w14:paraId="56167FD6" w14:textId="77777777" w:rsidTr="00444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3D685C31" w14:textId="7168A17A" w:rsidR="00404721" w:rsidRPr="00404721" w:rsidRDefault="00404721" w:rsidP="004443A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JDBC</w:t>
            </w:r>
          </w:p>
        </w:tc>
        <w:tc>
          <w:tcPr>
            <w:tcW w:w="4547" w:type="pct"/>
          </w:tcPr>
          <w:p w14:paraId="67A59373" w14:textId="46A5FDDB" w:rsidR="00404721" w:rsidRPr="00404721" w:rsidRDefault="00404721" w:rsidP="0040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"/>
                <w:rFonts w:ascii="Trebuchet MS" w:hAnsi="Trebuchet MS"/>
              </w:rPr>
            </w:pPr>
            <w:r w:rsidRPr="00404721">
              <w:rPr>
                <w:rStyle w:val="st"/>
                <w:rFonts w:ascii="Trebuchet MS" w:hAnsi="Trebuchet MS"/>
              </w:rPr>
              <w:t>Java Data</w:t>
            </w:r>
            <w:r>
              <w:rPr>
                <w:rStyle w:val="st"/>
                <w:rFonts w:ascii="Trebuchet MS" w:hAnsi="Trebuchet MS"/>
              </w:rPr>
              <w:t>b</w:t>
            </w:r>
            <w:r w:rsidRPr="00404721">
              <w:rPr>
                <w:rStyle w:val="st"/>
                <w:rFonts w:ascii="Trebuchet MS" w:hAnsi="Trebuchet MS"/>
              </w:rPr>
              <w:t>ase Connectivity</w:t>
            </w:r>
          </w:p>
        </w:tc>
      </w:tr>
    </w:tbl>
    <w:p w14:paraId="17045B37" w14:textId="2AC280FF" w:rsidR="00081986" w:rsidRDefault="00081986" w:rsidP="00565E25">
      <w:pPr>
        <w:pStyle w:val="BodyText"/>
      </w:pPr>
    </w:p>
    <w:p w14:paraId="02DB72F5" w14:textId="77777777" w:rsidR="00A04D2E" w:rsidRPr="00574E23" w:rsidRDefault="00A04D2E" w:rsidP="00565E25">
      <w:pPr>
        <w:pStyle w:val="BodyText"/>
      </w:pPr>
    </w:p>
    <w:tbl>
      <w:tblPr>
        <w:tblStyle w:val="TableEPAM"/>
        <w:tblW w:w="4887" w:type="pct"/>
        <w:tblInd w:w="108" w:type="dxa"/>
        <w:tblLook w:val="04A0" w:firstRow="1" w:lastRow="0" w:firstColumn="1" w:lastColumn="0" w:noHBand="0" w:noVBand="1"/>
      </w:tblPr>
      <w:tblGrid>
        <w:gridCol w:w="851"/>
        <w:gridCol w:w="2349"/>
        <w:gridCol w:w="1628"/>
        <w:gridCol w:w="1628"/>
        <w:gridCol w:w="1419"/>
        <w:gridCol w:w="1482"/>
      </w:tblGrid>
      <w:tr w:rsidR="008F6023" w:rsidRPr="00574E23" w14:paraId="3E6D5F68" w14:textId="77777777" w:rsidTr="00444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1D2C0FF8" w14:textId="77777777" w:rsidR="008F6023" w:rsidRPr="00574E23" w:rsidRDefault="008F6023" w:rsidP="004443AA">
            <w:pPr>
              <w:rPr>
                <w:rFonts w:ascii="Trebuchet MS" w:hAnsi="Trebuchet MS"/>
              </w:rPr>
            </w:pPr>
            <w:r w:rsidRPr="00574E23">
              <w:rPr>
                <w:rFonts w:ascii="Trebuchet MS" w:hAnsi="Trebuchet MS"/>
              </w:rPr>
              <w:t>REVISION HISTORY</w:t>
            </w:r>
          </w:p>
        </w:tc>
      </w:tr>
      <w:tr w:rsidR="008F6023" w:rsidRPr="00574E23" w14:paraId="7BDD2515" w14:textId="77777777" w:rsidTr="00444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vMerge w:val="restart"/>
          </w:tcPr>
          <w:p w14:paraId="04F1E91C" w14:textId="77777777" w:rsidR="008F6023" w:rsidRPr="00574E23" w:rsidRDefault="008F6023" w:rsidP="004443AA">
            <w:pPr>
              <w:rPr>
                <w:rFonts w:ascii="Trebuchet MS" w:hAnsi="Trebuchet MS"/>
              </w:rPr>
            </w:pPr>
            <w:r w:rsidRPr="00574E23">
              <w:rPr>
                <w:rFonts w:ascii="Trebuchet MS" w:hAnsi="Trebuchet MS"/>
              </w:rPr>
              <w:t>Ver.</w:t>
            </w:r>
          </w:p>
        </w:tc>
        <w:tc>
          <w:tcPr>
            <w:tcW w:w="1255" w:type="pct"/>
            <w:vMerge w:val="restart"/>
          </w:tcPr>
          <w:p w14:paraId="4F887FDB" w14:textId="77777777" w:rsidR="008F6023" w:rsidRPr="00574E23" w:rsidRDefault="008F6023" w:rsidP="00444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574E23">
              <w:rPr>
                <w:rFonts w:ascii="Trebuchet MS" w:hAnsi="Trebuchet MS"/>
              </w:rPr>
              <w:t>Description of Change</w:t>
            </w:r>
          </w:p>
        </w:tc>
        <w:tc>
          <w:tcPr>
            <w:tcW w:w="870" w:type="pct"/>
            <w:vMerge w:val="restart"/>
          </w:tcPr>
          <w:p w14:paraId="429DE69A" w14:textId="77777777" w:rsidR="008F6023" w:rsidRPr="00574E23" w:rsidRDefault="008F6023" w:rsidP="00444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574E23">
              <w:rPr>
                <w:rFonts w:ascii="Trebuchet MS" w:hAnsi="Trebuchet MS"/>
              </w:rPr>
              <w:t>Author</w:t>
            </w:r>
          </w:p>
        </w:tc>
        <w:tc>
          <w:tcPr>
            <w:tcW w:w="870" w:type="pct"/>
            <w:vMerge w:val="restart"/>
          </w:tcPr>
          <w:p w14:paraId="3EA466F4" w14:textId="77777777" w:rsidR="008F6023" w:rsidRPr="00574E23" w:rsidRDefault="008F6023" w:rsidP="00444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574E23">
              <w:rPr>
                <w:rFonts w:ascii="Trebuchet MS" w:hAnsi="Trebuchet MS"/>
              </w:rPr>
              <w:t>Date</w:t>
            </w:r>
          </w:p>
        </w:tc>
        <w:tc>
          <w:tcPr>
            <w:tcW w:w="1550" w:type="pct"/>
            <w:gridSpan w:val="2"/>
          </w:tcPr>
          <w:p w14:paraId="440E83A5" w14:textId="77777777" w:rsidR="008F6023" w:rsidRPr="00574E23" w:rsidRDefault="008F6023" w:rsidP="00444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574E23">
              <w:rPr>
                <w:rFonts w:ascii="Trebuchet MS" w:hAnsi="Trebuchet MS"/>
              </w:rPr>
              <w:t>Approved</w:t>
            </w:r>
          </w:p>
        </w:tc>
      </w:tr>
      <w:tr w:rsidR="008F6023" w:rsidRPr="00574E23" w14:paraId="015ABF0C" w14:textId="77777777" w:rsidTr="00444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vMerge/>
          </w:tcPr>
          <w:p w14:paraId="6DE49628" w14:textId="77777777" w:rsidR="008F6023" w:rsidRPr="00574E23" w:rsidRDefault="008F6023" w:rsidP="004443AA">
            <w:pPr>
              <w:rPr>
                <w:rFonts w:ascii="Trebuchet MS" w:hAnsi="Trebuchet MS"/>
              </w:rPr>
            </w:pPr>
          </w:p>
        </w:tc>
        <w:tc>
          <w:tcPr>
            <w:tcW w:w="1255" w:type="pct"/>
            <w:vMerge/>
          </w:tcPr>
          <w:p w14:paraId="75615C5D" w14:textId="77777777" w:rsidR="008F6023" w:rsidRPr="00574E23" w:rsidRDefault="008F6023" w:rsidP="00444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870" w:type="pct"/>
            <w:vMerge/>
          </w:tcPr>
          <w:p w14:paraId="332141EA" w14:textId="77777777" w:rsidR="008F6023" w:rsidRPr="00574E23" w:rsidRDefault="008F6023" w:rsidP="00444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870" w:type="pct"/>
            <w:vMerge/>
          </w:tcPr>
          <w:p w14:paraId="1DEA77AA" w14:textId="77777777" w:rsidR="008F6023" w:rsidRPr="00574E23" w:rsidRDefault="008F6023" w:rsidP="00444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758" w:type="pct"/>
          </w:tcPr>
          <w:p w14:paraId="46FD7D70" w14:textId="77777777" w:rsidR="008F6023" w:rsidRPr="00574E23" w:rsidRDefault="008F6023" w:rsidP="00444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574E23">
              <w:rPr>
                <w:rFonts w:ascii="Trebuchet MS" w:hAnsi="Trebuchet MS"/>
              </w:rPr>
              <w:t>Name</w:t>
            </w:r>
          </w:p>
        </w:tc>
        <w:tc>
          <w:tcPr>
            <w:tcW w:w="793" w:type="pct"/>
          </w:tcPr>
          <w:p w14:paraId="05C212E0" w14:textId="77777777" w:rsidR="008F6023" w:rsidRPr="00574E23" w:rsidRDefault="008F6023" w:rsidP="00444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574E23">
              <w:rPr>
                <w:rFonts w:ascii="Trebuchet MS" w:hAnsi="Trebuchet MS"/>
              </w:rPr>
              <w:t>Effective Date</w:t>
            </w:r>
          </w:p>
        </w:tc>
      </w:tr>
      <w:tr w:rsidR="008F6023" w:rsidRPr="00574E23" w14:paraId="379AD2B6" w14:textId="77777777" w:rsidTr="00444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115FCE28" w14:textId="2C43CBC9" w:rsidR="008F6023" w:rsidRPr="00574E23" w:rsidRDefault="00404721" w:rsidP="0040472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8F6023" w:rsidRPr="00574E23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0</w:t>
            </w:r>
          </w:p>
        </w:tc>
        <w:tc>
          <w:tcPr>
            <w:tcW w:w="1255" w:type="pct"/>
          </w:tcPr>
          <w:p w14:paraId="2374A11C" w14:textId="564551B9" w:rsidR="008F6023" w:rsidRPr="00574E23" w:rsidRDefault="00404721" w:rsidP="0044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Guide created</w:t>
            </w:r>
          </w:p>
        </w:tc>
        <w:tc>
          <w:tcPr>
            <w:tcW w:w="870" w:type="pct"/>
          </w:tcPr>
          <w:p w14:paraId="4C558693" w14:textId="71B7C4F4" w:rsidR="008F6023" w:rsidRPr="00574E23" w:rsidRDefault="00404721" w:rsidP="0044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Olga Nekrutkina</w:t>
            </w:r>
          </w:p>
        </w:tc>
        <w:tc>
          <w:tcPr>
            <w:tcW w:w="870" w:type="pct"/>
          </w:tcPr>
          <w:p w14:paraId="08189DF8" w14:textId="41241480" w:rsidR="008F6023" w:rsidRPr="00574E23" w:rsidRDefault="00404721" w:rsidP="0040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="008F6023" w:rsidRPr="00574E23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Dec</w:t>
            </w:r>
            <w:r w:rsidR="008F6023" w:rsidRPr="00574E23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2019</w:t>
            </w:r>
          </w:p>
        </w:tc>
        <w:tc>
          <w:tcPr>
            <w:tcW w:w="758" w:type="pct"/>
          </w:tcPr>
          <w:p w14:paraId="3370E5BF" w14:textId="77777777" w:rsidR="008F6023" w:rsidRPr="00574E23" w:rsidRDefault="008F6023" w:rsidP="0044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793" w:type="pct"/>
          </w:tcPr>
          <w:p w14:paraId="0D2AA223" w14:textId="77777777" w:rsidR="008F6023" w:rsidRPr="00574E23" w:rsidRDefault="008F6023" w:rsidP="0044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574E23">
              <w:rPr>
                <w:rFonts w:ascii="Trebuchet MS" w:hAnsi="Trebuchet MS"/>
              </w:rPr>
              <w:t>dd-mmm-yyyy</w:t>
            </w:r>
          </w:p>
        </w:tc>
      </w:tr>
      <w:tr w:rsidR="008F6023" w:rsidRPr="00574E23" w14:paraId="2279D0BD" w14:textId="77777777" w:rsidTr="00444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49925A39" w14:textId="205FFE13" w:rsidR="008F6023" w:rsidRPr="00574E23" w:rsidRDefault="0018345C" w:rsidP="004443AA">
            <w:r>
              <w:t>1.1</w:t>
            </w:r>
          </w:p>
        </w:tc>
        <w:tc>
          <w:tcPr>
            <w:tcW w:w="1255" w:type="pct"/>
          </w:tcPr>
          <w:p w14:paraId="0E9C08D6" w14:textId="5A7A4579" w:rsidR="008F6023" w:rsidRPr="00574E23" w:rsidRDefault="0018345C" w:rsidP="00183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“</w:t>
            </w:r>
            <w:r w:rsidRPr="0018345C">
              <w:t>Postgres-</w:t>
            </w:r>
            <w:r>
              <w:t>s</w:t>
            </w:r>
            <w:r w:rsidRPr="0018345C">
              <w:t xml:space="preserve">pecific Acuity </w:t>
            </w:r>
            <w:r>
              <w:t>i</w:t>
            </w:r>
            <w:r w:rsidRPr="0018345C">
              <w:t>nstallation</w:t>
            </w:r>
            <w:r>
              <w:t>” section added</w:t>
            </w:r>
          </w:p>
        </w:tc>
        <w:tc>
          <w:tcPr>
            <w:tcW w:w="870" w:type="pct"/>
          </w:tcPr>
          <w:p w14:paraId="130BC233" w14:textId="2416CC80" w:rsidR="008F6023" w:rsidRPr="00574E23" w:rsidRDefault="0018345C" w:rsidP="004443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Olga Nekrutkina</w:t>
            </w:r>
          </w:p>
        </w:tc>
        <w:tc>
          <w:tcPr>
            <w:tcW w:w="870" w:type="pct"/>
          </w:tcPr>
          <w:p w14:paraId="4525EACE" w14:textId="6CACA191" w:rsidR="008F6023" w:rsidRPr="00574E23" w:rsidRDefault="0018345C" w:rsidP="004443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17-Feb-2020</w:t>
            </w:r>
          </w:p>
        </w:tc>
        <w:tc>
          <w:tcPr>
            <w:tcW w:w="758" w:type="pct"/>
          </w:tcPr>
          <w:p w14:paraId="5AADB73A" w14:textId="77777777" w:rsidR="008F6023" w:rsidRPr="00574E23" w:rsidRDefault="008F6023" w:rsidP="004443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93" w:type="pct"/>
          </w:tcPr>
          <w:p w14:paraId="555B1678" w14:textId="77777777" w:rsidR="008F6023" w:rsidRPr="00574E23" w:rsidRDefault="008F6023" w:rsidP="004443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F6023" w:rsidRPr="00574E23" w14:paraId="3679755B" w14:textId="77777777" w:rsidTr="00444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36499FA7" w14:textId="77777777" w:rsidR="008F6023" w:rsidRPr="00574E23" w:rsidRDefault="008F6023" w:rsidP="004443AA">
            <w:pPr>
              <w:rPr>
                <w:rFonts w:ascii="Trebuchet MS" w:hAnsi="Trebuchet MS"/>
              </w:rPr>
            </w:pPr>
          </w:p>
        </w:tc>
        <w:tc>
          <w:tcPr>
            <w:tcW w:w="1255" w:type="pct"/>
          </w:tcPr>
          <w:p w14:paraId="417E9DF6" w14:textId="77777777" w:rsidR="008F6023" w:rsidRPr="00574E23" w:rsidRDefault="008F6023" w:rsidP="0044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870" w:type="pct"/>
          </w:tcPr>
          <w:p w14:paraId="317ECD78" w14:textId="77777777" w:rsidR="008F6023" w:rsidRPr="00574E23" w:rsidRDefault="008F6023" w:rsidP="0044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870" w:type="pct"/>
          </w:tcPr>
          <w:p w14:paraId="689D4C08" w14:textId="77777777" w:rsidR="008F6023" w:rsidRPr="00574E23" w:rsidRDefault="008F6023" w:rsidP="0044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758" w:type="pct"/>
          </w:tcPr>
          <w:p w14:paraId="757ACE22" w14:textId="77777777" w:rsidR="008F6023" w:rsidRPr="00574E23" w:rsidRDefault="008F6023" w:rsidP="0044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793" w:type="pct"/>
          </w:tcPr>
          <w:p w14:paraId="0342D887" w14:textId="77777777" w:rsidR="008F6023" w:rsidRPr="00574E23" w:rsidRDefault="008F6023" w:rsidP="0044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14:paraId="6C97F462" w14:textId="77777777" w:rsidR="008F6023" w:rsidRPr="00574E23" w:rsidRDefault="008F6023" w:rsidP="00565E25">
      <w:pPr>
        <w:pStyle w:val="BodyText"/>
      </w:pPr>
    </w:p>
    <w:p w14:paraId="1C8739A8" w14:textId="77777777" w:rsidR="008F6023" w:rsidRPr="00574E23" w:rsidRDefault="008F6023" w:rsidP="00565E25">
      <w:pPr>
        <w:pStyle w:val="BodyText"/>
      </w:pPr>
    </w:p>
    <w:p w14:paraId="0ABBA4CC" w14:textId="77777777" w:rsidR="00081986" w:rsidRDefault="00081986" w:rsidP="00565E25">
      <w:pPr>
        <w:pStyle w:val="BodyText"/>
      </w:pPr>
      <w:r>
        <w:br w:type="page"/>
      </w:r>
    </w:p>
    <w:p w14:paraId="5BADD384" w14:textId="77777777" w:rsidR="00222DC3" w:rsidRPr="00713C48" w:rsidRDefault="00222DC3" w:rsidP="006D794B">
      <w:pPr>
        <w:pStyle w:val="TOCHeading"/>
      </w:pPr>
      <w:r w:rsidRPr="00713C48">
        <w:lastRenderedPageBreak/>
        <w:t>Contents</w:t>
      </w:r>
    </w:p>
    <w:p w14:paraId="7E261052" w14:textId="5C046EA0" w:rsidR="00555617" w:rsidRDefault="004706BE">
      <w:pPr>
        <w:pStyle w:val="TOC1"/>
        <w:tabs>
          <w:tab w:val="left" w:pos="400"/>
          <w:tab w:val="right" w:leader="dot" w:pos="9347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"3-4" \h \z \t "Heading 1,1,Heading 2,2,Appendix Level 1,1,Appendix Level 2,2" </w:instrText>
      </w:r>
      <w:r>
        <w:fldChar w:fldCharType="separate"/>
      </w:r>
      <w:hyperlink w:anchor="_Toc32849288" w:history="1">
        <w:r w:rsidR="00555617" w:rsidRPr="00AE006C">
          <w:rPr>
            <w:rStyle w:val="Hyperlink"/>
            <w:noProof/>
          </w:rPr>
          <w:t>1</w:t>
        </w:r>
        <w:r w:rsidR="00555617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</w:rPr>
          <w:tab/>
        </w:r>
        <w:r w:rsidR="00555617" w:rsidRPr="00AE006C">
          <w:rPr>
            <w:rStyle w:val="Hyperlink"/>
            <w:noProof/>
          </w:rPr>
          <w:t>Introduction</w:t>
        </w:r>
        <w:r w:rsidR="00555617">
          <w:rPr>
            <w:noProof/>
            <w:webHidden/>
          </w:rPr>
          <w:tab/>
        </w:r>
        <w:r w:rsidR="00555617">
          <w:rPr>
            <w:noProof/>
            <w:webHidden/>
          </w:rPr>
          <w:fldChar w:fldCharType="begin"/>
        </w:r>
        <w:r w:rsidR="00555617">
          <w:rPr>
            <w:noProof/>
            <w:webHidden/>
          </w:rPr>
          <w:instrText xml:space="preserve"> PAGEREF _Toc32849288 \h </w:instrText>
        </w:r>
        <w:r w:rsidR="00555617">
          <w:rPr>
            <w:noProof/>
            <w:webHidden/>
          </w:rPr>
        </w:r>
        <w:r w:rsidR="00555617">
          <w:rPr>
            <w:noProof/>
            <w:webHidden/>
          </w:rPr>
          <w:fldChar w:fldCharType="separate"/>
        </w:r>
        <w:r w:rsidR="00555617">
          <w:rPr>
            <w:noProof/>
            <w:webHidden/>
          </w:rPr>
          <w:t>4</w:t>
        </w:r>
        <w:r w:rsidR="00555617">
          <w:rPr>
            <w:noProof/>
            <w:webHidden/>
          </w:rPr>
          <w:fldChar w:fldCharType="end"/>
        </w:r>
      </w:hyperlink>
    </w:p>
    <w:p w14:paraId="154D210A" w14:textId="3E3B399B" w:rsidR="00555617" w:rsidRDefault="00555617">
      <w:pPr>
        <w:pStyle w:val="TOC1"/>
        <w:tabs>
          <w:tab w:val="left" w:pos="400"/>
          <w:tab w:val="right" w:leader="dot" w:pos="9347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</w:rPr>
      </w:pPr>
      <w:hyperlink w:anchor="_Toc32849289" w:history="1">
        <w:r w:rsidRPr="00AE006C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Local Acuity Installation (Docker Version)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AF92ADD" w14:textId="654DDD48" w:rsidR="00555617" w:rsidRDefault="00555617">
      <w:pPr>
        <w:pStyle w:val="TOC2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</w:rPr>
      </w:pPr>
      <w:hyperlink w:anchor="_Toc32849290" w:history="1">
        <w:r w:rsidRPr="00AE006C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How to Install Oracle XE database for Windows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3EE3CE5" w14:textId="68DE926D" w:rsidR="00555617" w:rsidRDefault="00555617">
      <w:pPr>
        <w:pStyle w:val="TOC2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</w:rPr>
      </w:pPr>
      <w:hyperlink w:anchor="_Toc32849291" w:history="1">
        <w:r w:rsidRPr="00AE006C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How to Install and Configure Docker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5A30A82" w14:textId="4EE56981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292" w:history="1">
        <w:r w:rsidRPr="00AE006C">
          <w:rPr>
            <w:rStyle w:val="Hyperlink"/>
            <w:noProof/>
          </w:rPr>
          <w:t>2.2.1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Docker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AD71DF5" w14:textId="10507E94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293" w:history="1">
        <w:r w:rsidRPr="00AE006C">
          <w:rPr>
            <w:rStyle w:val="Hyperlink"/>
            <w:noProof/>
          </w:rPr>
          <w:t>2.2.2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Docker Configuring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9A4F5E0" w14:textId="330D0C9C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294" w:history="1">
        <w:r w:rsidRPr="00AE006C">
          <w:rPr>
            <w:rStyle w:val="Hyperlink"/>
            <w:noProof/>
          </w:rPr>
          <w:t>2.2.3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Running VA-Hub and AdminUI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8798338" w14:textId="20913F65" w:rsidR="00555617" w:rsidRDefault="00555617">
      <w:pPr>
        <w:pStyle w:val="TOC1"/>
        <w:tabs>
          <w:tab w:val="left" w:pos="400"/>
          <w:tab w:val="right" w:leader="dot" w:pos="9347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</w:rPr>
      </w:pPr>
      <w:hyperlink w:anchor="_Toc32849295" w:history="1">
        <w:r w:rsidRPr="00AE006C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Cloud Acuity Installation (Azure)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8ABC419" w14:textId="26202F3C" w:rsidR="00555617" w:rsidRDefault="00555617">
      <w:pPr>
        <w:pStyle w:val="TOC2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</w:rPr>
      </w:pPr>
      <w:hyperlink w:anchor="_Toc32849296" w:history="1">
        <w:r w:rsidRPr="00AE006C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08EDB3B" w14:textId="50E76DDB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297" w:history="1">
        <w:r w:rsidRPr="00AE006C">
          <w:rPr>
            <w:rStyle w:val="Hyperlink"/>
            <w:noProof/>
          </w:rPr>
          <w:t>3.1.1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Hardware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37D52DB" w14:textId="326F75CA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298" w:history="1">
        <w:r w:rsidRPr="00AE006C">
          <w:rPr>
            <w:rStyle w:val="Hyperlink"/>
            <w:noProof/>
          </w:rPr>
          <w:t>3.1.2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Oracle Database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9E06F1A" w14:textId="7F135A27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299" w:history="1">
        <w:r w:rsidRPr="00AE006C">
          <w:rPr>
            <w:rStyle w:val="Hyperlink"/>
            <w:noProof/>
          </w:rPr>
          <w:t>3.1.3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Upload Database Dump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2132697" w14:textId="71586E9E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00" w:history="1">
        <w:r w:rsidRPr="00AE006C">
          <w:rPr>
            <w:rStyle w:val="Hyperlink"/>
            <w:noProof/>
          </w:rPr>
          <w:t>3.1.4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Config Files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3BC4926" w14:textId="7519AF3A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01" w:history="1">
        <w:r w:rsidRPr="00AE006C">
          <w:rPr>
            <w:rStyle w:val="Hyperlink"/>
            <w:noProof/>
          </w:rPr>
          <w:t>3.1.5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Configuration Changes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94EE590" w14:textId="0CEBDB42" w:rsidR="00555617" w:rsidRDefault="00555617">
      <w:pPr>
        <w:pStyle w:val="TOC2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</w:rPr>
      </w:pPr>
      <w:hyperlink w:anchor="_Toc32849302" w:history="1">
        <w:r w:rsidRPr="00AE006C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Credentials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2C985FA" w14:textId="7AD6B8F6" w:rsidR="00555617" w:rsidRDefault="00555617">
      <w:pPr>
        <w:pStyle w:val="TOC2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</w:rPr>
      </w:pPr>
      <w:hyperlink w:anchor="_Toc32849303" w:history="1">
        <w:r w:rsidRPr="00AE006C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Deployment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825984C" w14:textId="7C6B3D8F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04" w:history="1">
        <w:r w:rsidRPr="00AE006C">
          <w:rPr>
            <w:rStyle w:val="Hyperlink"/>
            <w:noProof/>
          </w:rPr>
          <w:t>3.3.1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Stop Unnecessary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550523B" w14:textId="2F2C7ACB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05" w:history="1">
        <w:r w:rsidRPr="00AE006C">
          <w:rPr>
            <w:rStyle w:val="Hyperlink"/>
            <w:noProof/>
          </w:rPr>
          <w:t>3.3.2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Install Necessary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56F8B3C" w14:textId="72D918A6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06" w:history="1">
        <w:r w:rsidRPr="00AE006C">
          <w:rPr>
            <w:rStyle w:val="Hyperlink"/>
            <w:noProof/>
          </w:rPr>
          <w:t>3.3.3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Check Java Version after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33D428F" w14:textId="3DC26E9A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07" w:history="1">
        <w:r w:rsidRPr="00AE006C">
          <w:rPr>
            <w:rStyle w:val="Hyperlink"/>
            <w:noProof/>
          </w:rPr>
          <w:t>3.3.4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Delete rpm File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02F1F8C" w14:textId="4C5691E2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08" w:history="1">
        <w:r w:rsidRPr="00AE006C">
          <w:rPr>
            <w:rStyle w:val="Hyperlink"/>
            <w:noProof/>
          </w:rPr>
          <w:t>3.3.5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Check Database Existence and Create "oracle" Host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ADA0F29" w14:textId="1B314581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09" w:history="1">
        <w:r w:rsidRPr="00AE006C">
          <w:rPr>
            <w:rStyle w:val="Hyperlink"/>
            <w:noProof/>
          </w:rPr>
          <w:t>3.3.6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Create Folders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A844E71" w14:textId="5C178F52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10" w:history="1">
        <w:r w:rsidRPr="00AE006C">
          <w:rPr>
            <w:rStyle w:val="Hyperlink"/>
            <w:noProof/>
          </w:rPr>
          <w:t>3.3.7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Copy war-files and conf-files to Directories and Grant Permissions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0C227E3" w14:textId="5373436C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11" w:history="1">
        <w:r w:rsidRPr="00AE006C">
          <w:rPr>
            <w:rStyle w:val="Hyperlink"/>
            <w:noProof/>
          </w:rPr>
          <w:t>3.3.8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Configure the SSL and the Apache HTTPD Web Server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380D2FB" w14:textId="53F793D1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12" w:history="1">
        <w:r w:rsidRPr="00AE006C">
          <w:rPr>
            <w:rStyle w:val="Hyperlink"/>
            <w:noProof/>
          </w:rPr>
          <w:t>3.3.9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Create Services and Check Their Existence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02AC4C5" w14:textId="0A263F49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13" w:history="1">
        <w:r w:rsidRPr="00AE006C">
          <w:rPr>
            <w:rStyle w:val="Hyperlink"/>
            <w:noProof/>
          </w:rPr>
          <w:t>3.3.10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Start Services and Check Them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3CB99E3" w14:textId="1B6190F1" w:rsidR="00555617" w:rsidRDefault="00555617">
      <w:pPr>
        <w:pStyle w:val="TOC1"/>
        <w:tabs>
          <w:tab w:val="left" w:pos="400"/>
          <w:tab w:val="right" w:leader="dot" w:pos="9347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</w:rPr>
      </w:pPr>
      <w:hyperlink w:anchor="_Toc32849314" w:history="1">
        <w:r w:rsidRPr="00AE006C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Postgres-specific Acuity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4DB734E" w14:textId="4D00F204" w:rsidR="00555617" w:rsidRDefault="00555617">
      <w:pPr>
        <w:pStyle w:val="TOC1"/>
        <w:tabs>
          <w:tab w:val="left" w:pos="400"/>
          <w:tab w:val="right" w:leader="dot" w:pos="9347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</w:rPr>
      </w:pPr>
      <w:hyperlink w:anchor="_Toc32849315" w:history="1">
        <w:r w:rsidRPr="00AE006C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System Maintenance (Azure)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1E34903" w14:textId="64F48E7C" w:rsidR="00555617" w:rsidRDefault="00555617">
      <w:pPr>
        <w:pStyle w:val="TOC2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</w:rPr>
      </w:pPr>
      <w:hyperlink w:anchor="_Toc32849316" w:history="1">
        <w:r w:rsidRPr="00AE006C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Backup and Recovery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774AB1D" w14:textId="41620B6B" w:rsidR="00555617" w:rsidRDefault="00555617">
      <w:pPr>
        <w:pStyle w:val="TOC2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</w:rPr>
      </w:pPr>
      <w:hyperlink w:anchor="_Toc32849317" w:history="1">
        <w:r w:rsidRPr="00AE006C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Application Redeployment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1D56C20" w14:textId="00E55CDE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18" w:history="1">
        <w:r w:rsidRPr="00AE006C">
          <w:rPr>
            <w:rStyle w:val="Hyperlink"/>
            <w:noProof/>
          </w:rPr>
          <w:t>5.2.1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3A1D360" w14:textId="5D4EDCD6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19" w:history="1">
        <w:r w:rsidRPr="00AE006C">
          <w:rPr>
            <w:rStyle w:val="Hyperlink"/>
            <w:noProof/>
          </w:rPr>
          <w:t>5.2.2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Credentials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236FC37" w14:textId="606D8C9D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20" w:history="1">
        <w:r w:rsidRPr="00AE006C">
          <w:rPr>
            <w:rStyle w:val="Hyperlink"/>
            <w:noProof/>
          </w:rPr>
          <w:t>5.2.3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Redeployment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276AADD" w14:textId="32871959" w:rsidR="00555617" w:rsidRDefault="00555617">
      <w:pPr>
        <w:pStyle w:val="TOC2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</w:rPr>
      </w:pPr>
      <w:hyperlink w:anchor="_Toc32849321" w:history="1">
        <w:r w:rsidRPr="00AE006C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Logging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D85B4CE" w14:textId="6262162A" w:rsidR="00555617" w:rsidRDefault="00555617">
      <w:pPr>
        <w:pStyle w:val="TOC2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</w:rPr>
      </w:pPr>
      <w:hyperlink w:anchor="_Toc32849322" w:history="1">
        <w:r w:rsidRPr="00AE006C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 w:cstheme="minorBidi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Applications Restart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D76187A" w14:textId="06BB6354" w:rsidR="00555617" w:rsidRDefault="00555617">
      <w:pPr>
        <w:pStyle w:val="TOC2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</w:rPr>
      </w:pPr>
      <w:hyperlink w:anchor="_Toc32849323" w:history="1">
        <w:r w:rsidRPr="00AE006C">
          <w:rPr>
            <w:rStyle w:val="Hyperlink"/>
            <w:noProof/>
          </w:rPr>
          <w:t>5.5</w:t>
        </w:r>
        <w:r>
          <w:rPr>
            <w:rFonts w:asciiTheme="minorHAnsi" w:eastAsiaTheme="minorEastAsia" w:hAnsiTheme="minorHAnsi" w:cstheme="minorBidi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Database Restart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695F1C3" w14:textId="4E2377A3" w:rsidR="00555617" w:rsidRDefault="00555617">
      <w:pPr>
        <w:pStyle w:val="TOC2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</w:rPr>
      </w:pPr>
      <w:hyperlink w:anchor="_Toc32849324" w:history="1">
        <w:r w:rsidRPr="00AE006C">
          <w:rPr>
            <w:rStyle w:val="Hyperlink"/>
            <w:noProof/>
          </w:rPr>
          <w:t>5.6</w:t>
        </w:r>
        <w:r>
          <w:rPr>
            <w:rFonts w:asciiTheme="minorHAnsi" w:eastAsiaTheme="minorEastAsia" w:hAnsiTheme="minorHAnsi" w:cstheme="minorBidi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Apply Database Changes (Flyway)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1689FD5" w14:textId="63574AFE" w:rsidR="00555617" w:rsidRDefault="00555617">
      <w:pPr>
        <w:pStyle w:val="TOC2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</w:rPr>
      </w:pPr>
      <w:hyperlink w:anchor="_Toc32849325" w:history="1">
        <w:r w:rsidRPr="00AE006C">
          <w:rPr>
            <w:rStyle w:val="Hyperlink"/>
            <w:noProof/>
          </w:rPr>
          <w:t>5.7</w:t>
        </w:r>
        <w:r>
          <w:rPr>
            <w:rFonts w:asciiTheme="minorHAnsi" w:eastAsiaTheme="minorEastAsia" w:hAnsiTheme="minorHAnsi" w:cstheme="minorBidi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Apply Certificates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5C867A0" w14:textId="6C087DF4" w:rsidR="00555617" w:rsidRDefault="00555617">
      <w:pPr>
        <w:pStyle w:val="TOC1"/>
        <w:tabs>
          <w:tab w:val="left" w:pos="400"/>
          <w:tab w:val="right" w:leader="dot" w:pos="9347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</w:rPr>
      </w:pPr>
      <w:hyperlink w:anchor="_Toc32849326" w:history="1">
        <w:r w:rsidRPr="00AE006C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Troubleshooting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43C3647" w14:textId="45B64300" w:rsidR="00555617" w:rsidRDefault="00555617">
      <w:pPr>
        <w:pStyle w:val="TOC2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</w:rPr>
      </w:pPr>
      <w:hyperlink w:anchor="_Toc32849327" w:history="1">
        <w:r w:rsidRPr="00AE006C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Redeployment: Issue with -Xmx -Xms Parameters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4FAF5E7" w14:textId="2E5B3DF6" w:rsidR="00555617" w:rsidRDefault="00555617">
      <w:pPr>
        <w:pStyle w:val="TOC2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caps w:val="0"/>
          <w:noProof/>
          <w:color w:val="auto"/>
          <w:sz w:val="22"/>
          <w:szCs w:val="22"/>
        </w:rPr>
      </w:pPr>
      <w:hyperlink w:anchor="_Toc32849328" w:history="1">
        <w:r w:rsidRPr="00AE006C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Other Frequent 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AB898A4" w14:textId="25D7FD33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29" w:history="1">
        <w:r w:rsidRPr="00AE006C">
          <w:rPr>
            <w:rStyle w:val="Hyperlink"/>
            <w:noProof/>
          </w:rPr>
          <w:t>6.2.1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Whitelabel Error Page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6C49528" w14:textId="61D3C404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30" w:history="1">
        <w:r w:rsidRPr="00AE006C">
          <w:rPr>
            <w:rStyle w:val="Hyperlink"/>
            <w:noProof/>
          </w:rPr>
          <w:t>6.2.2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Connection Issue When Getting to a Jumpbox via RDP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E9B079C" w14:textId="0F557B1A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31" w:history="1">
        <w:r w:rsidRPr="00AE006C">
          <w:rPr>
            <w:rStyle w:val="Hyperlink"/>
            <w:noProof/>
          </w:rPr>
          <w:t>6.2.3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Connection Issue When Getting via SSH to a Server in Azure Cloud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C7FAA9D" w14:textId="62474C20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32" w:history="1">
        <w:r w:rsidRPr="00AE006C">
          <w:rPr>
            <w:rStyle w:val="Hyperlink"/>
            <w:noProof/>
          </w:rPr>
          <w:t>6.2.4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Connection Issue When Getting to the Database in Azure Cloud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8C112B2" w14:textId="63709DDC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33" w:history="1">
        <w:r w:rsidRPr="00AE006C">
          <w:rPr>
            <w:rStyle w:val="Hyperlink"/>
            <w:noProof/>
          </w:rPr>
          <w:t>6.2.5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Applications Cannot Connect to the Database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1F6D8FA" w14:textId="5A0A20D0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34" w:history="1">
        <w:r w:rsidRPr="00AE006C">
          <w:rPr>
            <w:rStyle w:val="Hyperlink"/>
            <w:noProof/>
          </w:rPr>
          <w:t>6.2.6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Database ID is not Available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5EEF65E" w14:textId="677D3F6E" w:rsidR="00555617" w:rsidRDefault="00555617">
      <w:pPr>
        <w:pStyle w:val="TOC3"/>
        <w:tabs>
          <w:tab w:val="left" w:pos="1200"/>
          <w:tab w:val="right" w:leader="dot" w:pos="9347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hyperlink w:anchor="_Toc32849335" w:history="1">
        <w:r w:rsidRPr="00AE006C">
          <w:rPr>
            <w:rStyle w:val="Hyperlink"/>
            <w:noProof/>
          </w:rPr>
          <w:t>6.2.7</w:t>
        </w:r>
        <w:r>
          <w:rPr>
            <w:rFonts w:asciiTheme="minorHAnsi" w:eastAsiaTheme="minorEastAsia" w:hAnsiTheme="minorHAnsi" w:cstheme="minorBidi"/>
            <w:iC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Unstable Connection to Oracle Database and Errors in '/u01/app/oracle/diag/rdbms/react/react/trace/alert_react.log'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B6E3E40" w14:textId="0F08FD6E" w:rsidR="00555617" w:rsidRDefault="00555617">
      <w:pPr>
        <w:pStyle w:val="TOC1"/>
        <w:tabs>
          <w:tab w:val="left" w:pos="1400"/>
          <w:tab w:val="right" w:leader="dot" w:pos="9347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</w:rPr>
      </w:pPr>
      <w:hyperlink w:anchor="_Toc32849336" w:history="1">
        <w:r w:rsidRPr="00AE006C">
          <w:rPr>
            <w:rStyle w:val="Hyperlink"/>
            <w:noProof/>
          </w:rPr>
          <w:t>Appendix A.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Building Docker Images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F570FBE" w14:textId="5BA7158C" w:rsidR="00555617" w:rsidRDefault="00555617">
      <w:pPr>
        <w:pStyle w:val="TOC1"/>
        <w:tabs>
          <w:tab w:val="left" w:pos="1400"/>
          <w:tab w:val="right" w:leader="dot" w:pos="9347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</w:rPr>
      </w:pPr>
      <w:hyperlink w:anchor="_Toc32849337" w:history="1">
        <w:r w:rsidRPr="00AE006C">
          <w:rPr>
            <w:rStyle w:val="Hyperlink"/>
            <w:noProof/>
          </w:rPr>
          <w:t>Appendix B.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‘Kitematic’ - Graphical Interface for Docker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3A03B47B" w14:textId="11D998B2" w:rsidR="00555617" w:rsidRDefault="00555617">
      <w:pPr>
        <w:pStyle w:val="TOC1"/>
        <w:tabs>
          <w:tab w:val="left" w:pos="1400"/>
          <w:tab w:val="right" w:leader="dot" w:pos="9347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</w:rPr>
      </w:pPr>
      <w:hyperlink w:anchor="_Toc32849338" w:history="1">
        <w:r w:rsidRPr="00AE006C">
          <w:rPr>
            <w:rStyle w:val="Hyperlink"/>
            <w:noProof/>
          </w:rPr>
          <w:t>Appendix C.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Truncating filter tables (FILTER_*, FILTER_*_PKS)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B2F9EF6" w14:textId="7D20D2F9" w:rsidR="00555617" w:rsidRDefault="00555617">
      <w:pPr>
        <w:pStyle w:val="TOC1"/>
        <w:tabs>
          <w:tab w:val="left" w:pos="1400"/>
          <w:tab w:val="right" w:leader="dot" w:pos="9347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 w:val="22"/>
          <w:szCs w:val="22"/>
        </w:rPr>
      </w:pPr>
      <w:hyperlink w:anchor="_Toc32849339" w:history="1">
        <w:r w:rsidRPr="00AE006C">
          <w:rPr>
            <w:rStyle w:val="Hyperlink"/>
            <w:noProof/>
          </w:rPr>
          <w:t>Appendix D.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 w:val="22"/>
            <w:szCs w:val="22"/>
          </w:rPr>
          <w:tab/>
        </w:r>
        <w:r w:rsidRPr="00AE006C">
          <w:rPr>
            <w:rStyle w:val="Hyperlink"/>
            <w:noProof/>
          </w:rPr>
          <w:t>Maintaining the Database (Dumps, Creation, Deletion)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_Toc32849339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4C3210BC" w14:textId="713E4D3D" w:rsidR="00222DC3" w:rsidRPr="00114D08" w:rsidRDefault="004706BE" w:rsidP="00565E25">
      <w:pPr>
        <w:pStyle w:val="BodyText"/>
      </w:pPr>
      <w:r>
        <w:fldChar w:fldCharType="end"/>
      </w:r>
    </w:p>
    <w:p w14:paraId="37B8C979" w14:textId="77777777" w:rsidR="00867752" w:rsidRDefault="00222DC3" w:rsidP="00565E25">
      <w:pPr>
        <w:pStyle w:val="BodyText"/>
      </w:pPr>
      <w:bookmarkStart w:id="4" w:name="_Section_1"/>
      <w:bookmarkEnd w:id="4"/>
      <w:r w:rsidRPr="008E2573">
        <w:br w:type="page"/>
      </w:r>
      <w:bookmarkEnd w:id="0"/>
      <w:bookmarkEnd w:id="1"/>
      <w:bookmarkEnd w:id="2"/>
      <w:bookmarkEnd w:id="3"/>
    </w:p>
    <w:p w14:paraId="4716043E" w14:textId="77777777" w:rsidR="008F6023" w:rsidRDefault="008F6023" w:rsidP="008F6023">
      <w:pPr>
        <w:pStyle w:val="Heading1"/>
      </w:pPr>
      <w:bookmarkStart w:id="5" w:name="_Toc20936503"/>
      <w:bookmarkStart w:id="6" w:name="_Toc32849288"/>
      <w:r>
        <w:lastRenderedPageBreak/>
        <w:t>Introduction</w:t>
      </w:r>
      <w:bookmarkEnd w:id="5"/>
      <w:bookmarkEnd w:id="6"/>
    </w:p>
    <w:p w14:paraId="32AD9DD5" w14:textId="77777777" w:rsidR="008F6023" w:rsidRDefault="008A4FB3" w:rsidP="00565E25">
      <w:pPr>
        <w:pStyle w:val="BodyText"/>
      </w:pPr>
      <w:r>
        <w:t>Acuity</w:t>
      </w:r>
      <w:r w:rsidR="008F6023">
        <w:t xml:space="preserve"> system is intended to </w:t>
      </w:r>
      <w:r w:rsidR="008F6023">
        <w:rPr>
          <w:szCs w:val="24"/>
        </w:rPr>
        <w:t>perform</w:t>
      </w:r>
      <w:r w:rsidR="008F6023" w:rsidRPr="00C60BEE">
        <w:rPr>
          <w:szCs w:val="24"/>
        </w:rPr>
        <w:t xml:space="preserve"> effective analysis of ongoing clinical trial information</w:t>
      </w:r>
      <w:r w:rsidR="008F6023">
        <w:rPr>
          <w:szCs w:val="24"/>
        </w:rPr>
        <w:t xml:space="preserve">, while providing </w:t>
      </w:r>
      <w:r w:rsidR="008F6023">
        <w:t>I</w:t>
      </w:r>
      <w:r w:rsidR="008F6023" w:rsidRPr="001204D5">
        <w:t>ntegrated and interactive views of the clinical data</w:t>
      </w:r>
      <w:r w:rsidR="008F6023">
        <w:t>. System includes several applications, such as:</w:t>
      </w:r>
    </w:p>
    <w:p w14:paraId="498CD004" w14:textId="77777777" w:rsidR="008F6023" w:rsidRDefault="008F6023" w:rsidP="00565E25">
      <w:pPr>
        <w:pStyle w:val="ListBullet"/>
      </w:pPr>
      <w:r>
        <w:t xml:space="preserve">VA-Hub - </w:t>
      </w:r>
      <w:r w:rsidRPr="00AD565B">
        <w:rPr>
          <w:rFonts w:eastAsia="Source Sans Pro Light"/>
        </w:rPr>
        <w:t xml:space="preserve">a web application showing the </w:t>
      </w:r>
      <w:r w:rsidRPr="007B4BE5">
        <w:t>clinical trials data</w:t>
      </w:r>
      <w:r w:rsidRPr="00AD565B">
        <w:rPr>
          <w:rFonts w:eastAsia="Source Sans Pro Light"/>
        </w:rPr>
        <w:t xml:space="preserve"> visualizations</w:t>
      </w:r>
      <w:r>
        <w:t>;</w:t>
      </w:r>
    </w:p>
    <w:p w14:paraId="3A1508EA" w14:textId="77777777" w:rsidR="008F6023" w:rsidRPr="007C74A6" w:rsidRDefault="008F6023" w:rsidP="00565E25">
      <w:pPr>
        <w:pStyle w:val="ListBullet"/>
      </w:pPr>
      <w:r>
        <w:t xml:space="preserve">AdminUI - </w:t>
      </w:r>
      <w:r w:rsidRPr="00AD565B">
        <w:rPr>
          <w:rFonts w:eastAsia="Source Sans Pro Light"/>
        </w:rPr>
        <w:t>a web application</w:t>
      </w:r>
      <w:r>
        <w:rPr>
          <w:rFonts w:eastAsia="Source Sans Pro Light"/>
        </w:rPr>
        <w:t xml:space="preserve"> </w:t>
      </w:r>
      <w:r w:rsidRPr="00AD565B">
        <w:rPr>
          <w:rFonts w:eastAsiaTheme="minorEastAsia"/>
        </w:rPr>
        <w:t>supporting clinical studies by editing dataset mappings and conversion rules</w:t>
      </w:r>
      <w:r>
        <w:rPr>
          <w:rFonts w:eastAsiaTheme="minorEastAsia"/>
        </w:rPr>
        <w:t>.</w:t>
      </w:r>
    </w:p>
    <w:p w14:paraId="5403BC38" w14:textId="443C1A47" w:rsidR="008F6023" w:rsidRPr="00E70E5C" w:rsidRDefault="008F6023" w:rsidP="00565E25">
      <w:pPr>
        <w:pStyle w:val="ListBullet"/>
      </w:pPr>
      <w:r>
        <w:t>VA</w:t>
      </w:r>
      <w:r w:rsidR="00335729">
        <w:t>-</w:t>
      </w:r>
      <w:r>
        <w:t xml:space="preserve">Security – a web application </w:t>
      </w:r>
      <w:r w:rsidRPr="002230DF">
        <w:t>provid</w:t>
      </w:r>
      <w:r>
        <w:t>ing</w:t>
      </w:r>
      <w:r w:rsidRPr="002230DF">
        <w:t xml:space="preserve"> authentication/authorization for application users</w:t>
      </w:r>
      <w:r>
        <w:t>.</w:t>
      </w:r>
    </w:p>
    <w:p w14:paraId="2E588790" w14:textId="77777777" w:rsidR="008F6023" w:rsidRDefault="004443AA" w:rsidP="00565E25">
      <w:pPr>
        <w:pStyle w:val="BodyText"/>
      </w:pPr>
      <w:r w:rsidRPr="004443AA">
        <w:t>Current document describes system installation process, system maintenance, and troubleshooting</w:t>
      </w:r>
      <w:r w:rsidR="008F6023" w:rsidRPr="004443AA">
        <w:t>.</w:t>
      </w:r>
    </w:p>
    <w:p w14:paraId="15556347" w14:textId="77777777" w:rsidR="008F6023" w:rsidRDefault="008F6023" w:rsidP="008F6023">
      <w:pPr>
        <w:pStyle w:val="Heading1"/>
      </w:pPr>
      <w:bookmarkStart w:id="7" w:name="_Toc32849289"/>
      <w:r>
        <w:t xml:space="preserve">Local </w:t>
      </w:r>
      <w:r w:rsidR="008A4FB3">
        <w:t>Acuity</w:t>
      </w:r>
      <w:r w:rsidR="008A4FB3">
        <w:rPr>
          <w:caps w:val="0"/>
        </w:rPr>
        <w:t xml:space="preserve"> </w:t>
      </w:r>
      <w:r>
        <w:t>Installation (Docker Version)</w:t>
      </w:r>
      <w:bookmarkEnd w:id="7"/>
    </w:p>
    <w:p w14:paraId="07CE449B" w14:textId="13AEC7F2" w:rsidR="002A36F4" w:rsidRDefault="002A36F4" w:rsidP="00565E25">
      <w:pPr>
        <w:pStyle w:val="BodyText"/>
      </w:pPr>
      <w:r>
        <w:t xml:space="preserve">In order to install </w:t>
      </w:r>
      <w:r w:rsidR="008A4FB3">
        <w:t xml:space="preserve">Acuity </w:t>
      </w:r>
      <w:r>
        <w:t xml:space="preserve">locally, you should install: 1) the database and 2) Docker with </w:t>
      </w:r>
      <w:r w:rsidR="004A1B11">
        <w:t xml:space="preserve">VA-Hub </w:t>
      </w:r>
      <w:r>
        <w:t>and AdminUI images.</w:t>
      </w:r>
    </w:p>
    <w:p w14:paraId="0F2AAF6D" w14:textId="65928380" w:rsidR="004443AA" w:rsidRPr="002A36F4" w:rsidRDefault="004443AA" w:rsidP="00565E25">
      <w:pPr>
        <w:pStyle w:val="BodyText"/>
      </w:pPr>
      <w:r w:rsidRPr="00E507E9">
        <w:rPr>
          <w:b/>
        </w:rPr>
        <w:t>Note</w:t>
      </w:r>
      <w:r>
        <w:t>: There is no VA</w:t>
      </w:r>
      <w:r w:rsidR="00335729">
        <w:t>-</w:t>
      </w:r>
      <w:r>
        <w:t>Security component in the local version.</w:t>
      </w:r>
    </w:p>
    <w:p w14:paraId="73989627" w14:textId="77777777" w:rsidR="006C2508" w:rsidRPr="00F51AC4" w:rsidRDefault="002A36F4" w:rsidP="006C2508">
      <w:pPr>
        <w:pStyle w:val="Heading2"/>
      </w:pPr>
      <w:bookmarkStart w:id="8" w:name="_Ref25059684"/>
      <w:bookmarkStart w:id="9" w:name="_Toc32849290"/>
      <w:r>
        <w:t xml:space="preserve">How to Install </w:t>
      </w:r>
      <w:r w:rsidR="006C2508">
        <w:t>Oracle XE database for Window</w:t>
      </w:r>
      <w:bookmarkEnd w:id="8"/>
      <w:r w:rsidR="007B2AB0">
        <w:t>s</w:t>
      </w:r>
      <w:bookmarkEnd w:id="9"/>
    </w:p>
    <w:p w14:paraId="3FC540CB" w14:textId="77777777" w:rsidR="006C2508" w:rsidRDefault="006C2508" w:rsidP="00565E25">
      <w:pPr>
        <w:pStyle w:val="BodyText"/>
      </w:pPr>
      <w:r>
        <w:t>Perform the following actions:</w:t>
      </w:r>
    </w:p>
    <w:p w14:paraId="0D537182" w14:textId="77777777" w:rsidR="006C2508" w:rsidRPr="00F51AC4" w:rsidRDefault="006C2508" w:rsidP="00110D27">
      <w:pPr>
        <w:pStyle w:val="ListNumber"/>
        <w:numPr>
          <w:ilvl w:val="0"/>
          <w:numId w:val="15"/>
        </w:numPr>
      </w:pPr>
      <w:r w:rsidRPr="00F51AC4">
        <w:t>Download “Oracle Database 18c Express Edition for Windows x64” from Oracle Database Express Edition (XE) Downloads page (</w:t>
      </w:r>
      <w:hyperlink r:id="rId13" w:history="1">
        <w:r w:rsidRPr="004443AA">
          <w:t>https://www.oracle.com/technetwork/database/database-technologies/express-edition/downloads/index.html</w:t>
        </w:r>
      </w:hyperlink>
      <w:r w:rsidRPr="00F51AC4">
        <w:t xml:space="preserve">). </w:t>
      </w:r>
    </w:p>
    <w:p w14:paraId="55363FD3" w14:textId="77777777" w:rsidR="006C2508" w:rsidRDefault="006C2508" w:rsidP="00110D27">
      <w:pPr>
        <w:pStyle w:val="ListNumber"/>
        <w:numPr>
          <w:ilvl w:val="0"/>
          <w:numId w:val="0"/>
        </w:numPr>
        <w:ind w:left="714"/>
      </w:pPr>
      <w:r w:rsidRPr="00F51AC4">
        <w:rPr>
          <w:b/>
        </w:rPr>
        <w:t>Note</w:t>
      </w:r>
      <w:r>
        <w:t>: You need to sign up / sign in with your Oracle account to be able to download it.</w:t>
      </w:r>
    </w:p>
    <w:p w14:paraId="1D3B52F4" w14:textId="77777777" w:rsidR="006C2508" w:rsidRDefault="006C2508" w:rsidP="00110D27">
      <w:pPr>
        <w:pStyle w:val="ListNumber"/>
        <w:numPr>
          <w:ilvl w:val="0"/>
          <w:numId w:val="15"/>
        </w:numPr>
      </w:pPr>
      <w:r>
        <w:t>Extract the contents of the zip archive and run setup.exe.</w:t>
      </w:r>
    </w:p>
    <w:p w14:paraId="07EA1131" w14:textId="77777777" w:rsidR="006C2508" w:rsidRDefault="006C2508" w:rsidP="00110D27">
      <w:pPr>
        <w:pStyle w:val="ListNumber"/>
        <w:numPr>
          <w:ilvl w:val="0"/>
          <w:numId w:val="15"/>
        </w:numPr>
      </w:pPr>
      <w:r>
        <w:t>Follow the installation instructions:</w:t>
      </w:r>
    </w:p>
    <w:p w14:paraId="39A24145" w14:textId="77777777" w:rsidR="006C2508" w:rsidRDefault="006C2508" w:rsidP="00565E25">
      <w:pPr>
        <w:pStyle w:val="ListBullet2"/>
      </w:pPr>
      <w:r>
        <w:t xml:space="preserve">Select destination folder. It will be automatically stored as </w:t>
      </w:r>
      <w:r w:rsidRPr="00E776FB">
        <w:t>ORACLE_HOME</w:t>
      </w:r>
      <w:r>
        <w:t xml:space="preserve"> environment variable;</w:t>
      </w:r>
    </w:p>
    <w:p w14:paraId="20AEBDF3" w14:textId="36015D8D" w:rsidR="006C2508" w:rsidRDefault="006C2508" w:rsidP="00565E25">
      <w:pPr>
        <w:pStyle w:val="ListBullet2"/>
      </w:pPr>
      <w:r>
        <w:t xml:space="preserve">Set </w:t>
      </w:r>
      <w:r w:rsidR="002C0B88" w:rsidRPr="00574E23">
        <w:rPr>
          <w:b/>
        </w:rPr>
        <w:t>AND REMEMBER</w:t>
      </w:r>
      <w:r w:rsidRPr="008F6023">
        <w:t xml:space="preserve"> admin password</w:t>
      </w:r>
      <w:r>
        <w:t>,</w:t>
      </w:r>
      <w:r w:rsidRPr="008F6023">
        <w:t xml:space="preserve"> w</w:t>
      </w:r>
      <w:r>
        <w:t>hen prompted;</w:t>
      </w:r>
    </w:p>
    <w:p w14:paraId="6AB9CA7F" w14:textId="77777777" w:rsidR="006C2508" w:rsidRDefault="006C2508" w:rsidP="00565E25">
      <w:pPr>
        <w:pStyle w:val="ListBullet2"/>
      </w:pPr>
      <w:r>
        <w:t>Check whether you are able to connect to the database with a system user:</w:t>
      </w:r>
    </w:p>
    <w:p w14:paraId="749A6551" w14:textId="77777777" w:rsidR="006C2508" w:rsidRPr="0013094D" w:rsidRDefault="006C2508" w:rsidP="00565E25">
      <w:pPr>
        <w:pStyle w:val="ListBullet3"/>
      </w:pPr>
      <w:r w:rsidRPr="0013094D">
        <w:t>User: SYSTEM</w:t>
      </w:r>
    </w:p>
    <w:p w14:paraId="622DC5F1" w14:textId="77777777" w:rsidR="006C2508" w:rsidRPr="0013094D" w:rsidRDefault="006C2508" w:rsidP="00565E25">
      <w:pPr>
        <w:pStyle w:val="ListBullet3"/>
      </w:pPr>
      <w:r w:rsidRPr="0013094D">
        <w:t>Password: the password you set during the installation</w:t>
      </w:r>
    </w:p>
    <w:p w14:paraId="110F8F96" w14:textId="77777777" w:rsidR="006C2508" w:rsidRPr="0013094D" w:rsidRDefault="006C2508" w:rsidP="00565E25">
      <w:pPr>
        <w:pStyle w:val="ListBullet3"/>
      </w:pPr>
      <w:r w:rsidRPr="0013094D">
        <w:t>Hostname: 127.0.0.1</w:t>
      </w:r>
    </w:p>
    <w:p w14:paraId="1D042996" w14:textId="77777777" w:rsidR="006C2508" w:rsidRPr="0013094D" w:rsidRDefault="006C2508" w:rsidP="00565E25">
      <w:pPr>
        <w:pStyle w:val="ListBullet3"/>
      </w:pPr>
      <w:r w:rsidRPr="0013094D">
        <w:t>Port: 1521</w:t>
      </w:r>
    </w:p>
    <w:p w14:paraId="43BC2CE5" w14:textId="77777777" w:rsidR="006C2508" w:rsidRPr="0013094D" w:rsidRDefault="006C2508" w:rsidP="00565E25">
      <w:pPr>
        <w:pStyle w:val="ListBullet3"/>
      </w:pPr>
      <w:r w:rsidRPr="0013094D">
        <w:t>SID: xe</w:t>
      </w:r>
    </w:p>
    <w:p w14:paraId="25131905" w14:textId="77777777" w:rsidR="006C2508" w:rsidRDefault="006C2508" w:rsidP="00565E25">
      <w:pPr>
        <w:pStyle w:val="BodyText"/>
      </w:pPr>
      <w:r>
        <w:rPr>
          <w:noProof/>
        </w:rPr>
        <w:lastRenderedPageBreak/>
        <w:drawing>
          <wp:inline distT="0" distB="0" distL="0" distR="0" wp14:anchorId="28DAB638" wp14:editId="698D54EA">
            <wp:extent cx="5941695" cy="2347844"/>
            <wp:effectExtent l="19050" t="19050" r="20955" b="146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23478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8B3A7C3" w14:textId="77777777" w:rsidR="006C2508" w:rsidRDefault="006C2508" w:rsidP="00110D27">
      <w:pPr>
        <w:pStyle w:val="ListNumber"/>
        <w:numPr>
          <w:ilvl w:val="0"/>
          <w:numId w:val="15"/>
        </w:numPr>
      </w:pPr>
      <w:r>
        <w:t>Run flyway migration:</w:t>
      </w:r>
    </w:p>
    <w:p w14:paraId="4F37C09A" w14:textId="77777777" w:rsidR="006C2508" w:rsidRDefault="006C2508" w:rsidP="00565E25">
      <w:pPr>
        <w:pStyle w:val="ListBullet2"/>
      </w:pPr>
      <w:r>
        <w:t>Download flyway command line tool (</w:t>
      </w:r>
      <w:r w:rsidRPr="000817B7">
        <w:t>https://flywaydb.org/documentation/commandline/</w:t>
      </w:r>
      <w:r>
        <w:t>);</w:t>
      </w:r>
    </w:p>
    <w:p w14:paraId="28E4A8D7" w14:textId="6A37C5BC" w:rsidR="006C2508" w:rsidRDefault="006C2508" w:rsidP="00565E25">
      <w:pPr>
        <w:pStyle w:val="ListBullet2"/>
      </w:pPr>
      <w:r>
        <w:t xml:space="preserve">Copy </w:t>
      </w:r>
      <w:r w:rsidR="00404721">
        <w:t>.</w:t>
      </w:r>
      <w:r>
        <w:t>jar file for the migration (e.g. ‘react-flyway-5.0-SNAPSHOT.jar’ provided by EPAM) to the /jars folder in the flyway command line tool;</w:t>
      </w:r>
    </w:p>
    <w:p w14:paraId="672E123A" w14:textId="77777777" w:rsidR="006C2508" w:rsidRDefault="006C2508" w:rsidP="00565E25">
      <w:pPr>
        <w:pStyle w:val="ListBullet2"/>
      </w:pPr>
      <w:r>
        <w:t>From the flyway folder execute the following command in the command line</w:t>
      </w:r>
      <w:r w:rsidRPr="00C72650">
        <w:t xml:space="preserve"> </w:t>
      </w:r>
      <w:r>
        <w:t>tool:</w:t>
      </w:r>
    </w:p>
    <w:p w14:paraId="6D7E17E7" w14:textId="77777777" w:rsidR="006C2508" w:rsidRDefault="006C2508" w:rsidP="0013094D">
      <w:pPr>
        <w:pStyle w:val="Code"/>
      </w:pPr>
      <w:r>
        <w:t xml:space="preserve">‘flyway baseline’ </w:t>
      </w:r>
    </w:p>
    <w:p w14:paraId="1967FB25" w14:textId="77777777" w:rsidR="006C2508" w:rsidRDefault="006C2508" w:rsidP="00565E25">
      <w:pPr>
        <w:pStyle w:val="BodyText"/>
      </w:pPr>
      <w:r>
        <w:t>and copy the baseline version (see the picture below);</w:t>
      </w:r>
    </w:p>
    <w:p w14:paraId="451A8897" w14:textId="77777777" w:rsidR="006C2508" w:rsidRDefault="006C2508" w:rsidP="00565E25">
      <w:pPr>
        <w:pStyle w:val="BodyText"/>
      </w:pPr>
      <w:r>
        <w:rPr>
          <w:noProof/>
        </w:rPr>
        <w:drawing>
          <wp:inline distT="0" distB="0" distL="0" distR="0" wp14:anchorId="6DFF754A" wp14:editId="7C438161">
            <wp:extent cx="5926254" cy="619432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20757"/>
                    <a:stretch/>
                  </pic:blipFill>
                  <pic:spPr bwMode="auto">
                    <a:xfrm>
                      <a:off x="0" y="0"/>
                      <a:ext cx="6176387" cy="645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6F401" w14:textId="77777777" w:rsidR="006C2508" w:rsidRDefault="006C2508" w:rsidP="00565E25">
      <w:pPr>
        <w:pStyle w:val="ListBullet2"/>
      </w:pPr>
      <w:r>
        <w:t>S</w:t>
      </w:r>
      <w:r w:rsidRPr="00C72650">
        <w:t xml:space="preserve">et connection details in the configuration file </w:t>
      </w:r>
      <w:r>
        <w:t>at /conf/flyway.conf:</w:t>
      </w:r>
    </w:p>
    <w:p w14:paraId="0DFB9A77" w14:textId="77777777" w:rsidR="006C2508" w:rsidRDefault="006C2508" w:rsidP="00565E25">
      <w:pPr>
        <w:pStyle w:val="ListBullet3"/>
      </w:pPr>
      <w:r w:rsidRPr="00E507E9">
        <w:rPr>
          <w:b/>
        </w:rPr>
        <w:t>Note</w:t>
      </w:r>
      <w:r>
        <w:t>: T</w:t>
      </w:r>
      <w:r w:rsidRPr="00C72650">
        <w:t>he following settings are approp</w:t>
      </w:r>
      <w:r>
        <w:t>riate for the initial run only.</w:t>
      </w:r>
    </w:p>
    <w:p w14:paraId="08618161" w14:textId="77777777" w:rsidR="006C2508" w:rsidRDefault="006C2508" w:rsidP="000817B7">
      <w:pPr>
        <w:pStyle w:val="Code"/>
        <w:ind w:left="1134"/>
      </w:pPr>
    </w:p>
    <w:p w14:paraId="1FAD17EB" w14:textId="77777777" w:rsidR="006C2508" w:rsidRPr="00D10B8B" w:rsidRDefault="006C2508" w:rsidP="000817B7">
      <w:pPr>
        <w:pStyle w:val="Code"/>
        <w:ind w:left="1134"/>
        <w:rPr>
          <w:rFonts w:cs="Courier New"/>
          <w:szCs w:val="20"/>
        </w:rPr>
      </w:pPr>
      <w:r w:rsidRPr="00D10B8B">
        <w:rPr>
          <w:rFonts w:cs="Courier New"/>
          <w:szCs w:val="20"/>
        </w:rPr>
        <w:t>flyway.url=jdbc:oracle:thin:@//localhost:1521/xe</w:t>
      </w:r>
    </w:p>
    <w:p w14:paraId="4E7B5641" w14:textId="77777777" w:rsidR="006C2508" w:rsidRPr="00D10B8B" w:rsidRDefault="006C2508" w:rsidP="000817B7">
      <w:pPr>
        <w:pStyle w:val="Code"/>
        <w:ind w:left="1134"/>
        <w:rPr>
          <w:rFonts w:cs="Courier New"/>
          <w:szCs w:val="20"/>
        </w:rPr>
      </w:pPr>
      <w:r w:rsidRPr="00D10B8B">
        <w:rPr>
          <w:rFonts w:cs="Courier New"/>
          <w:szCs w:val="20"/>
        </w:rPr>
        <w:t>flyway.user=sys as sysdba</w:t>
      </w:r>
    </w:p>
    <w:p w14:paraId="6CA8EB2E" w14:textId="77777777" w:rsidR="006C2508" w:rsidRPr="000A0A91" w:rsidRDefault="006C2508" w:rsidP="000817B7">
      <w:pPr>
        <w:pStyle w:val="Code"/>
        <w:ind w:left="1134"/>
        <w:rPr>
          <w:rFonts w:cs="Courier New"/>
          <w:i/>
          <w:szCs w:val="20"/>
        </w:rPr>
      </w:pPr>
      <w:r w:rsidRPr="00D10B8B">
        <w:rPr>
          <w:rFonts w:cs="Courier New"/>
          <w:szCs w:val="20"/>
        </w:rPr>
        <w:t>flyway.password=</w:t>
      </w:r>
      <w:r w:rsidRPr="00AA3B01">
        <w:rPr>
          <w:rFonts w:cs="Courier New"/>
          <w:i/>
          <w:color w:val="FF0000"/>
          <w:szCs w:val="20"/>
        </w:rPr>
        <w:t>[system password you set during the installation]</w:t>
      </w:r>
    </w:p>
    <w:p w14:paraId="27532F4F" w14:textId="77777777" w:rsidR="006C2508" w:rsidRPr="00D10B8B" w:rsidRDefault="006C2508" w:rsidP="000817B7">
      <w:pPr>
        <w:pStyle w:val="Code"/>
        <w:ind w:left="1134"/>
        <w:rPr>
          <w:rFonts w:cs="Courier New"/>
          <w:szCs w:val="20"/>
        </w:rPr>
      </w:pPr>
      <w:r w:rsidRPr="00D10B8B">
        <w:rPr>
          <w:rFonts w:cs="Courier New"/>
          <w:szCs w:val="20"/>
        </w:rPr>
        <w:t>flyway.driver=oracle.jdbc.OracleDriver</w:t>
      </w:r>
    </w:p>
    <w:p w14:paraId="3D4ABD3F" w14:textId="77777777" w:rsidR="006C2508" w:rsidRPr="00D10B8B" w:rsidRDefault="006C2508" w:rsidP="000817B7">
      <w:pPr>
        <w:pStyle w:val="Code"/>
        <w:ind w:left="1134"/>
        <w:rPr>
          <w:rFonts w:cs="Courier New"/>
          <w:szCs w:val="20"/>
        </w:rPr>
      </w:pPr>
      <w:r w:rsidRPr="5683A603">
        <w:rPr>
          <w:rFonts w:cs="Courier New"/>
          <w:szCs w:val="20"/>
        </w:rPr>
        <w:t>flyway.locations=classpath:flyway/sys</w:t>
      </w:r>
    </w:p>
    <w:p w14:paraId="774AE1AA" w14:textId="77777777" w:rsidR="006C2508" w:rsidRDefault="006C2508" w:rsidP="000817B7">
      <w:pPr>
        <w:pStyle w:val="Code"/>
        <w:ind w:left="1134"/>
        <w:rPr>
          <w:rFonts w:cs="Courier New"/>
          <w:color w:val="FF0000"/>
          <w:szCs w:val="20"/>
        </w:rPr>
      </w:pPr>
      <w:r w:rsidRPr="5683A603">
        <w:rPr>
          <w:rFonts w:cs="Courier New"/>
          <w:szCs w:val="20"/>
        </w:rPr>
        <w:t>flyway.baselineVersion=</w:t>
      </w:r>
      <w:r w:rsidRPr="5683A603">
        <w:rPr>
          <w:color w:val="FF0000"/>
        </w:rPr>
        <w:t xml:space="preserve"> </w:t>
      </w:r>
      <w:r w:rsidRPr="5683A603">
        <w:rPr>
          <w:color w:val="auto"/>
        </w:rPr>
        <w:t>1558097040</w:t>
      </w:r>
    </w:p>
    <w:p w14:paraId="0EC0376A" w14:textId="77777777" w:rsidR="006C2508" w:rsidRDefault="006C2508" w:rsidP="000817B7">
      <w:pPr>
        <w:pStyle w:val="Code"/>
        <w:ind w:left="1134"/>
        <w:rPr>
          <w:rFonts w:cs="Courier New"/>
          <w:szCs w:val="20"/>
        </w:rPr>
      </w:pPr>
      <w:r w:rsidRPr="5683A603">
        <w:rPr>
          <w:rFonts w:cs="Courier New"/>
          <w:szCs w:val="20"/>
        </w:rPr>
        <w:t>flyway.baselineOnMigrate=true</w:t>
      </w:r>
    </w:p>
    <w:p w14:paraId="7F1A8C56" w14:textId="77777777" w:rsidR="006C2508" w:rsidRDefault="006C2508" w:rsidP="000817B7">
      <w:pPr>
        <w:pStyle w:val="Code"/>
        <w:ind w:left="1134"/>
        <w:rPr>
          <w:rFonts w:cs="Courier New"/>
          <w:szCs w:val="20"/>
        </w:rPr>
      </w:pPr>
    </w:p>
    <w:p w14:paraId="3886AD3D" w14:textId="77777777" w:rsidR="006C2508" w:rsidRDefault="006C2508" w:rsidP="00565E25">
      <w:pPr>
        <w:pStyle w:val="ListBullet2"/>
      </w:pPr>
      <w:r>
        <w:t xml:space="preserve">Put Oracle jdbc driver (ojdbc8.jar) to the /drivers folder in the flyway command line tool. </w:t>
      </w:r>
    </w:p>
    <w:p w14:paraId="21B0C984" w14:textId="77777777" w:rsidR="006C2508" w:rsidRPr="00C72650" w:rsidRDefault="006C2508" w:rsidP="00565E25">
      <w:pPr>
        <w:pStyle w:val="ListBullet2"/>
      </w:pPr>
      <w:r w:rsidRPr="00E507E9">
        <w:rPr>
          <w:b/>
        </w:rPr>
        <w:t>Note</w:t>
      </w:r>
      <w:r>
        <w:t xml:space="preserve">: You should find “Oracle Database 18c (18.3) JDBC Driver &amp; UCP Downloads” for Oracle XE 18c on the Oracle site, probably at </w:t>
      </w:r>
      <w:r w:rsidRPr="000817B7">
        <w:t>https://www.oracle.com/technetwork/database/application-development/jdbc/downloads/index.html</w:t>
      </w:r>
    </w:p>
    <w:p w14:paraId="162F83F4" w14:textId="77777777" w:rsidR="006C2508" w:rsidRDefault="006C2508" w:rsidP="00565E25">
      <w:pPr>
        <w:pStyle w:val="ListBullet2"/>
      </w:pPr>
      <w:r>
        <w:t>From the flyway folder execute the following commands in the command line</w:t>
      </w:r>
      <w:r w:rsidRPr="00C72650">
        <w:t xml:space="preserve"> </w:t>
      </w:r>
      <w:r>
        <w:t>tool:</w:t>
      </w:r>
    </w:p>
    <w:p w14:paraId="37E5E78E" w14:textId="026D0552" w:rsidR="006C2508" w:rsidRPr="0013094D" w:rsidRDefault="006C2508" w:rsidP="00565E25">
      <w:pPr>
        <w:pStyle w:val="ListBullet3"/>
      </w:pPr>
      <w:r>
        <w:t>"</w:t>
      </w:r>
      <w:r w:rsidRPr="0013094D">
        <w:t>flyway info" to check status (</w:t>
      </w:r>
      <w:r w:rsidR="00404721">
        <w:t>database</w:t>
      </w:r>
      <w:r w:rsidRPr="0013094D">
        <w:t xml:space="preserve"> user/password from step#3 is required);</w:t>
      </w:r>
    </w:p>
    <w:p w14:paraId="09F10A1B" w14:textId="03AC68EC" w:rsidR="006C2508" w:rsidRPr="0013094D" w:rsidRDefault="006C2508" w:rsidP="00565E25">
      <w:pPr>
        <w:pStyle w:val="ListBullet3"/>
      </w:pPr>
      <w:r w:rsidRPr="0013094D">
        <w:t>"flyway migrate" to apply migrations (</w:t>
      </w:r>
      <w:r w:rsidR="00404721">
        <w:t>database</w:t>
      </w:r>
      <w:r w:rsidR="00404721" w:rsidRPr="0013094D">
        <w:t xml:space="preserve"> </w:t>
      </w:r>
      <w:r w:rsidRPr="0013094D">
        <w:t>user/password from step#3 is required);</w:t>
      </w:r>
    </w:p>
    <w:p w14:paraId="7F1D6746" w14:textId="77777777" w:rsidR="006C2508" w:rsidRDefault="006C2508" w:rsidP="00565E25">
      <w:pPr>
        <w:pStyle w:val="BodyText"/>
      </w:pPr>
      <w:r w:rsidRPr="00E507E9">
        <w:rPr>
          <w:b/>
        </w:rPr>
        <w:lastRenderedPageBreak/>
        <w:t>Note</w:t>
      </w:r>
      <w:r>
        <w:t>: After migration finishes you will see the following status message after running “flyway info” command:</w:t>
      </w:r>
    </w:p>
    <w:p w14:paraId="260FF4D9" w14:textId="77777777" w:rsidR="006C2508" w:rsidRPr="00C06531" w:rsidRDefault="006C2508" w:rsidP="00565E25">
      <w:pPr>
        <w:pStyle w:val="BodyText"/>
      </w:pPr>
      <w:r>
        <w:rPr>
          <w:noProof/>
        </w:rPr>
        <w:drawing>
          <wp:inline distT="0" distB="0" distL="0" distR="0" wp14:anchorId="44C75CDA" wp14:editId="2F41DF5A">
            <wp:extent cx="5941695" cy="1538009"/>
            <wp:effectExtent l="0" t="0" r="190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53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0EB98" w14:textId="77777777" w:rsidR="006C2508" w:rsidRDefault="006C2508" w:rsidP="00110D27">
      <w:pPr>
        <w:pStyle w:val="ListNumber"/>
        <w:numPr>
          <w:ilvl w:val="0"/>
          <w:numId w:val="15"/>
        </w:numPr>
      </w:pPr>
      <w:r>
        <w:t xml:space="preserve">Copy </w:t>
      </w:r>
      <w:r w:rsidR="008A4FB3">
        <w:t>A</w:t>
      </w:r>
      <w:r>
        <w:t xml:space="preserve">cuity dump (local_acuity_ACLS_final.dmp) to the DATA_PUMP_DIR folder. </w:t>
      </w:r>
    </w:p>
    <w:p w14:paraId="68CAF9FD" w14:textId="77777777" w:rsidR="006C2508" w:rsidRDefault="006C2508" w:rsidP="00110D27">
      <w:pPr>
        <w:pStyle w:val="ListNumber"/>
        <w:numPr>
          <w:ilvl w:val="0"/>
          <w:numId w:val="0"/>
        </w:numPr>
        <w:ind w:left="714"/>
      </w:pPr>
      <w:r w:rsidRPr="00AA2F67">
        <w:rPr>
          <w:b/>
        </w:rPr>
        <w:t>Note</w:t>
      </w:r>
      <w:r>
        <w:t>: Most probably, it will be at the [ORACLE_HOME]\admin\xe\dpdump\ directory. If something changes in next Oracle releases, the path can be obtained with following query:</w:t>
      </w:r>
    </w:p>
    <w:p w14:paraId="4DE53B99" w14:textId="77777777" w:rsidR="006C2508" w:rsidRDefault="006C2508" w:rsidP="006C2508">
      <w:pPr>
        <w:pStyle w:val="Code"/>
        <w:ind w:left="709"/>
      </w:pPr>
      <w:r>
        <w:t>SELECT directory_name, directory_path FROM dba_directories WHERE directory_name = 'DATA_PUMP_DIR';</w:t>
      </w:r>
    </w:p>
    <w:p w14:paraId="6E2C2A81" w14:textId="77777777" w:rsidR="006C2508" w:rsidRDefault="006C2508" w:rsidP="00110D27">
      <w:pPr>
        <w:pStyle w:val="ListNumber"/>
        <w:numPr>
          <w:ilvl w:val="0"/>
          <w:numId w:val="15"/>
        </w:numPr>
      </w:pPr>
      <w:r>
        <w:t xml:space="preserve">Execute ‘upload_dump.bat’ batch file from the same folder as the dump file using command prompt. </w:t>
      </w:r>
    </w:p>
    <w:p w14:paraId="2F679378" w14:textId="77777777" w:rsidR="006C2508" w:rsidRDefault="006C2508" w:rsidP="00110D27">
      <w:pPr>
        <w:pStyle w:val="ListNumber"/>
        <w:numPr>
          <w:ilvl w:val="0"/>
          <w:numId w:val="0"/>
        </w:numPr>
        <w:ind w:left="714"/>
      </w:pPr>
      <w:r w:rsidRPr="00AA2F67">
        <w:rPr>
          <w:b/>
        </w:rPr>
        <w:t>Note</w:t>
      </w:r>
      <w:r>
        <w:t>: Run it</w:t>
      </w:r>
      <w:r w:rsidRPr="00AA2F67">
        <w:t xml:space="preserve"> </w:t>
      </w:r>
      <w:r>
        <w:t>as administrator</w:t>
      </w:r>
      <w:r w:rsidRPr="00AA2F67">
        <w:t>.</w:t>
      </w:r>
    </w:p>
    <w:p w14:paraId="33913F22" w14:textId="77777777" w:rsidR="006C2508" w:rsidRDefault="006C2508" w:rsidP="00110D27">
      <w:pPr>
        <w:pStyle w:val="ListNumber"/>
        <w:numPr>
          <w:ilvl w:val="0"/>
          <w:numId w:val="15"/>
        </w:numPr>
      </w:pPr>
      <w:r>
        <w:t xml:space="preserve">Try to connect to the database with </w:t>
      </w:r>
      <w:r w:rsidRPr="000817B7">
        <w:t>acuity/react</w:t>
      </w:r>
      <w:r>
        <w:t xml:space="preserve"> credentials. You should be able to connect and view data tables. </w:t>
      </w:r>
    </w:p>
    <w:p w14:paraId="662FBB57" w14:textId="77777777" w:rsidR="006C2508" w:rsidRDefault="006C2508" w:rsidP="00110D27">
      <w:pPr>
        <w:pStyle w:val="ListNumber"/>
        <w:numPr>
          <w:ilvl w:val="0"/>
          <w:numId w:val="0"/>
        </w:numPr>
        <w:ind w:left="714"/>
      </w:pPr>
      <w:r>
        <w:rPr>
          <w:noProof/>
        </w:rPr>
        <w:drawing>
          <wp:inline distT="0" distB="0" distL="0" distR="0" wp14:anchorId="0D225677" wp14:editId="795BD3BE">
            <wp:extent cx="3009900" cy="3516915"/>
            <wp:effectExtent l="19050" t="19050" r="19050" b="266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8525" cy="352699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032D717" w14:textId="77777777" w:rsidR="006C2508" w:rsidRDefault="006C2508" w:rsidP="00110D27">
      <w:pPr>
        <w:pStyle w:val="ListNumber"/>
        <w:numPr>
          <w:ilvl w:val="0"/>
          <w:numId w:val="0"/>
        </w:numPr>
        <w:ind w:left="714"/>
      </w:pPr>
      <w:r w:rsidRPr="00AA2F67">
        <w:rPr>
          <w:b/>
        </w:rPr>
        <w:t>Note</w:t>
      </w:r>
      <w:r>
        <w:t xml:space="preserve">: You can check </w:t>
      </w:r>
      <w:r w:rsidR="000817B7">
        <w:t>it</w:t>
      </w:r>
      <w:r>
        <w:t xml:space="preserve"> with following query:</w:t>
      </w:r>
    </w:p>
    <w:p w14:paraId="49726911" w14:textId="77777777" w:rsidR="006C2508" w:rsidRDefault="006C2508" w:rsidP="006C2508">
      <w:pPr>
        <w:pStyle w:val="Code"/>
        <w:ind w:left="709"/>
      </w:pPr>
      <w:r>
        <w:t>Select * from result_study;</w:t>
      </w:r>
    </w:p>
    <w:p w14:paraId="4535979A" w14:textId="77777777" w:rsidR="006C2508" w:rsidRDefault="002A36F4" w:rsidP="002A36F4">
      <w:pPr>
        <w:pStyle w:val="Heading2"/>
      </w:pPr>
      <w:bookmarkStart w:id="10" w:name="_Toc32849291"/>
      <w:r>
        <w:t>How to Install and Configure Docker</w:t>
      </w:r>
      <w:bookmarkEnd w:id="10"/>
    </w:p>
    <w:p w14:paraId="3405D466" w14:textId="77777777" w:rsidR="002A36F4" w:rsidRDefault="002A36F4" w:rsidP="002A36F4">
      <w:pPr>
        <w:pStyle w:val="Heading3"/>
      </w:pPr>
      <w:bookmarkStart w:id="11" w:name="_Toc32849292"/>
      <w:r>
        <w:t>Docker Installation</w:t>
      </w:r>
      <w:bookmarkEnd w:id="11"/>
    </w:p>
    <w:p w14:paraId="5EB224A5" w14:textId="77777777" w:rsidR="002A36F4" w:rsidRDefault="002A36F4" w:rsidP="00565E25">
      <w:pPr>
        <w:pStyle w:val="BodyText"/>
      </w:pPr>
      <w:r>
        <w:t xml:space="preserve">Download Docker Desktop for Windows from </w:t>
      </w:r>
      <w:hyperlink r:id="rId18" w:history="1">
        <w:r w:rsidRPr="00382FDA">
          <w:rPr>
            <w:rStyle w:val="Hyperlink"/>
          </w:rPr>
          <w:t>https://hub.docker.com/editions/community/docker-ce-desktop-windows</w:t>
        </w:r>
      </w:hyperlink>
      <w:r>
        <w:t>. When the installation finishes, Docker starts automatically.</w:t>
      </w:r>
    </w:p>
    <w:p w14:paraId="7334B4BD" w14:textId="77777777" w:rsidR="002A36F4" w:rsidRDefault="002A36F4" w:rsidP="00C058D9">
      <w:pPr>
        <w:pStyle w:val="Heading3"/>
      </w:pPr>
      <w:bookmarkStart w:id="12" w:name="_Toc32849293"/>
      <w:r>
        <w:lastRenderedPageBreak/>
        <w:t>Docker</w:t>
      </w:r>
      <w:r w:rsidR="00C058D9">
        <w:t xml:space="preserve"> Configuring</w:t>
      </w:r>
      <w:bookmarkEnd w:id="12"/>
    </w:p>
    <w:p w14:paraId="4806BEF4" w14:textId="77777777" w:rsidR="00C058D9" w:rsidRDefault="00C058D9" w:rsidP="00110D27">
      <w:pPr>
        <w:pStyle w:val="ListNumber"/>
      </w:pPr>
      <w:r>
        <w:t xml:space="preserve">Open Docker context menu from the taskbar and select </w:t>
      </w:r>
      <w:r w:rsidRPr="00CE6319">
        <w:rPr>
          <w:b/>
        </w:rPr>
        <w:t>Settings</w:t>
      </w:r>
      <w:r>
        <w:t xml:space="preserve"> item.</w:t>
      </w:r>
    </w:p>
    <w:p w14:paraId="45D88011" w14:textId="77777777" w:rsidR="00C058D9" w:rsidRDefault="00C058D9" w:rsidP="00565E25">
      <w:pPr>
        <w:pStyle w:val="BodyText"/>
      </w:pPr>
      <w:r>
        <w:rPr>
          <w:noProof/>
        </w:rPr>
        <w:drawing>
          <wp:inline distT="0" distB="0" distL="0" distR="0" wp14:anchorId="52D708EC" wp14:editId="1E7E2AF7">
            <wp:extent cx="3006090" cy="2774395"/>
            <wp:effectExtent l="19050" t="19050" r="22860" b="260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18532" cy="278587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DB5D575" w14:textId="77777777" w:rsidR="00C058D9" w:rsidRDefault="00C058D9" w:rsidP="00110D27">
      <w:pPr>
        <w:pStyle w:val="ListNumber"/>
      </w:pPr>
      <w:r>
        <w:t xml:space="preserve">In </w:t>
      </w:r>
      <w:r w:rsidRPr="000817B7">
        <w:rPr>
          <w:b/>
        </w:rPr>
        <w:t>Settings</w:t>
      </w:r>
      <w:r>
        <w:t xml:space="preserve"> window go to</w:t>
      </w:r>
      <w:r w:rsidRPr="000817B7">
        <w:rPr>
          <w:b/>
        </w:rPr>
        <w:t xml:space="preserve"> Shared Drives</w:t>
      </w:r>
      <w:r>
        <w:t xml:space="preserve"> tab and select there drive C:/.</w:t>
      </w:r>
    </w:p>
    <w:p w14:paraId="63CAB5B4" w14:textId="77777777" w:rsidR="00C058D9" w:rsidRDefault="00C058D9" w:rsidP="00565E25">
      <w:pPr>
        <w:pStyle w:val="BodyText"/>
      </w:pPr>
      <w:r>
        <w:rPr>
          <w:noProof/>
        </w:rPr>
        <w:drawing>
          <wp:inline distT="0" distB="0" distL="0" distR="0" wp14:anchorId="6943086A" wp14:editId="4BA6BDAC">
            <wp:extent cx="4140835" cy="2818965"/>
            <wp:effectExtent l="19050" t="19050" r="12065" b="196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65346" cy="283565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2A9B02D" w14:textId="77777777" w:rsidR="00C058D9" w:rsidRDefault="00C058D9" w:rsidP="00110D27">
      <w:pPr>
        <w:pStyle w:val="ListNumber"/>
      </w:pPr>
      <w:r>
        <w:t xml:space="preserve">Go to </w:t>
      </w:r>
      <w:r w:rsidRPr="000817B7">
        <w:rPr>
          <w:b/>
        </w:rPr>
        <w:t>Advanced</w:t>
      </w:r>
      <w:r>
        <w:t xml:space="preserve"> tab. Set there available resources for Docker (at least 5000 MB for Memory and 2500 MB for Swap).</w:t>
      </w:r>
    </w:p>
    <w:p w14:paraId="72D89CDD" w14:textId="77777777" w:rsidR="00C058D9" w:rsidRDefault="00C058D9" w:rsidP="00565E25">
      <w:pPr>
        <w:pStyle w:val="BodyText"/>
      </w:pPr>
      <w:r>
        <w:rPr>
          <w:noProof/>
        </w:rPr>
        <w:lastRenderedPageBreak/>
        <w:drawing>
          <wp:inline distT="0" distB="0" distL="0" distR="0" wp14:anchorId="56C7504A" wp14:editId="37601ACC">
            <wp:extent cx="4018915" cy="2761682"/>
            <wp:effectExtent l="19050" t="19050" r="19685" b="196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33018" cy="277137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B06C77D" w14:textId="77777777" w:rsidR="00C058D9" w:rsidRDefault="00C058D9" w:rsidP="004A1B11">
      <w:pPr>
        <w:pStyle w:val="Heading3"/>
      </w:pPr>
      <w:bookmarkStart w:id="13" w:name="_Toc32849294"/>
      <w:r>
        <w:t xml:space="preserve">Running </w:t>
      </w:r>
      <w:r w:rsidR="004A1B11" w:rsidRPr="004A1B11">
        <w:t xml:space="preserve">VA-Hub </w:t>
      </w:r>
      <w:r>
        <w:t>and AdminUI</w:t>
      </w:r>
      <w:bookmarkEnd w:id="13"/>
    </w:p>
    <w:p w14:paraId="4E1FF454" w14:textId="77777777" w:rsidR="00C058D9" w:rsidRDefault="00C058D9" w:rsidP="00110D27">
      <w:pPr>
        <w:pStyle w:val="ListNumber"/>
        <w:numPr>
          <w:ilvl w:val="0"/>
          <w:numId w:val="18"/>
        </w:numPr>
      </w:pPr>
      <w:r>
        <w:t>Make sure that Oracle XE is running on your PC (see</w:t>
      </w:r>
      <w:r w:rsidR="007B2AB0">
        <w:t xml:space="preserve"> </w:t>
      </w:r>
      <w:r w:rsidR="007B2AB0">
        <w:fldChar w:fldCharType="begin"/>
      </w:r>
      <w:r w:rsidR="007B2AB0">
        <w:instrText xml:space="preserve"> REF _Ref25059684 \h </w:instrText>
      </w:r>
      <w:r w:rsidR="00CE6319">
        <w:instrText xml:space="preserve"> \* MERGEFORMAT </w:instrText>
      </w:r>
      <w:r w:rsidR="007B2AB0">
        <w:fldChar w:fldCharType="separate"/>
      </w:r>
      <w:r w:rsidR="007B2AB0">
        <w:t>How to Install Oracle XE database for Window</w:t>
      </w:r>
      <w:r w:rsidR="007B2AB0">
        <w:fldChar w:fldCharType="end"/>
      </w:r>
      <w:r w:rsidR="007B2AB0">
        <w:t>s section</w:t>
      </w:r>
      <w:r>
        <w:t>)</w:t>
      </w:r>
      <w:r w:rsidR="007B2AB0">
        <w:t>.</w:t>
      </w:r>
    </w:p>
    <w:p w14:paraId="3AED2657" w14:textId="77777777" w:rsidR="00C058D9" w:rsidRDefault="00C058D9" w:rsidP="00110D27">
      <w:pPr>
        <w:pStyle w:val="ListNumber"/>
      </w:pPr>
      <w:r>
        <w:t xml:space="preserve">Download ‘Docker Archive.zip’ with </w:t>
      </w:r>
      <w:r w:rsidR="00431ED2">
        <w:t xml:space="preserve">Docker images </w:t>
      </w:r>
      <w:r w:rsidR="00CE6319">
        <w:t>and test dataset</w:t>
      </w:r>
      <w:r w:rsidR="00431ED2">
        <w:t>,</w:t>
      </w:r>
      <w:r w:rsidR="00CE6319" w:rsidRPr="00CE6319">
        <w:t xml:space="preserve"> </w:t>
      </w:r>
      <w:r w:rsidR="00CE6319">
        <w:t xml:space="preserve">and extract it into </w:t>
      </w:r>
      <w:r w:rsidR="00431ED2">
        <w:t>the selected</w:t>
      </w:r>
      <w:r w:rsidR="00CE6319">
        <w:t xml:space="preserve"> folder (e.g. to C:/Local Acuity).</w:t>
      </w:r>
    </w:p>
    <w:p w14:paraId="36E499B1" w14:textId="77777777" w:rsidR="00CE6319" w:rsidRDefault="00CE6319" w:rsidP="00110D27">
      <w:pPr>
        <w:pStyle w:val="ListNumber"/>
        <w:numPr>
          <w:ilvl w:val="0"/>
          <w:numId w:val="0"/>
        </w:numPr>
        <w:ind w:left="720"/>
      </w:pPr>
      <w:r w:rsidRPr="00CE6319">
        <w:rPr>
          <w:b/>
        </w:rPr>
        <w:t>Note</w:t>
      </w:r>
      <w:r>
        <w:t>: Later “docker load” and ”docker-compose up” commands should be executed from this folder.</w:t>
      </w:r>
    </w:p>
    <w:p w14:paraId="7AE8FD14" w14:textId="77777777" w:rsidR="00431ED2" w:rsidRDefault="00431ED2" w:rsidP="00110D27">
      <w:pPr>
        <w:pStyle w:val="ListNumber"/>
        <w:numPr>
          <w:ilvl w:val="0"/>
          <w:numId w:val="0"/>
        </w:numPr>
        <w:ind w:left="720"/>
      </w:pPr>
      <w:r>
        <w:rPr>
          <w:b/>
        </w:rPr>
        <w:t>Note</w:t>
      </w:r>
      <w:r w:rsidRPr="00431ED2">
        <w:t>:</w:t>
      </w:r>
      <w:r>
        <w:t xml:space="preserve"> See </w:t>
      </w:r>
      <w:r w:rsidR="00817187">
        <w:fldChar w:fldCharType="begin"/>
      </w:r>
      <w:r w:rsidR="00817187">
        <w:instrText xml:space="preserve"> REF _Ref25066138 \h </w:instrText>
      </w:r>
      <w:r w:rsidR="00817187">
        <w:fldChar w:fldCharType="separate"/>
      </w:r>
      <w:r w:rsidR="00817187">
        <w:t>Building Docker Images</w:t>
      </w:r>
      <w:r w:rsidR="00817187">
        <w:fldChar w:fldCharType="end"/>
      </w:r>
      <w:r>
        <w:t xml:space="preserve"> section for additional information.</w:t>
      </w:r>
    </w:p>
    <w:p w14:paraId="5741EA0A" w14:textId="77777777" w:rsidR="007B2AB0" w:rsidRDefault="004A1B11" w:rsidP="00565E25">
      <w:pPr>
        <w:pStyle w:val="BodyText"/>
      </w:pPr>
      <w:r>
        <w:rPr>
          <w:noProof/>
        </w:rPr>
        <w:drawing>
          <wp:inline distT="0" distB="0" distL="0" distR="0" wp14:anchorId="7CF0DDDF" wp14:editId="3F7CA514">
            <wp:extent cx="1990476" cy="1152381"/>
            <wp:effectExtent l="19050" t="19050" r="10160" b="1016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90476" cy="115238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6BC728D" w14:textId="77777777" w:rsidR="00C058D9" w:rsidRDefault="00C058D9" w:rsidP="00110D27">
      <w:pPr>
        <w:pStyle w:val="ListNumber"/>
      </w:pPr>
      <w:r>
        <w:t xml:space="preserve">Run </w:t>
      </w:r>
      <w:r w:rsidR="00CE6319">
        <w:t>the</w:t>
      </w:r>
      <w:r>
        <w:t xml:space="preserve"> whole application via docker compose:</w:t>
      </w:r>
    </w:p>
    <w:p w14:paraId="56835ACC" w14:textId="77777777" w:rsidR="00C058D9" w:rsidRDefault="00C058D9" w:rsidP="00565E25">
      <w:pPr>
        <w:pStyle w:val="BodyText"/>
        <w:numPr>
          <w:ilvl w:val="1"/>
          <w:numId w:val="19"/>
        </w:numPr>
      </w:pPr>
      <w:r>
        <w:t>Open command line (Win+R, type cmd, press Enter)</w:t>
      </w:r>
      <w:r w:rsidR="00CE6319">
        <w:t xml:space="preserve">. </w:t>
      </w:r>
      <w:r>
        <w:t xml:space="preserve">Switch to </w:t>
      </w:r>
      <w:r w:rsidR="00431ED2">
        <w:t>the required</w:t>
      </w:r>
      <w:r>
        <w:t xml:space="preserve"> folder using </w:t>
      </w:r>
      <w:r w:rsidR="00CE6319">
        <w:t>“</w:t>
      </w:r>
      <w:r>
        <w:t>cd</w:t>
      </w:r>
      <w:r w:rsidR="00431ED2">
        <w:t>”</w:t>
      </w:r>
      <w:r>
        <w:t xml:space="preserve"> command</w:t>
      </w:r>
      <w:r w:rsidR="00431ED2">
        <w:t>.</w:t>
      </w:r>
      <w:r>
        <w:t xml:space="preserve"> e.g.</w:t>
      </w:r>
      <w:r w:rsidR="00431ED2">
        <w:t>:</w:t>
      </w:r>
    </w:p>
    <w:p w14:paraId="083F1A35" w14:textId="77777777" w:rsidR="00C058D9" w:rsidRDefault="00C058D9" w:rsidP="00431ED2">
      <w:pPr>
        <w:pStyle w:val="Code"/>
        <w:ind w:left="1560"/>
      </w:pPr>
      <w:r>
        <w:t>cd C:/Local Acuity</w:t>
      </w:r>
    </w:p>
    <w:p w14:paraId="77DD0B6A" w14:textId="77777777" w:rsidR="00C058D9" w:rsidRDefault="00C058D9" w:rsidP="00565E25">
      <w:pPr>
        <w:pStyle w:val="BodyText"/>
        <w:numPr>
          <w:ilvl w:val="1"/>
          <w:numId w:val="19"/>
        </w:numPr>
      </w:pPr>
      <w:r>
        <w:t>Load images from tar archives</w:t>
      </w:r>
      <w:r w:rsidR="00431ED2">
        <w:t>:</w:t>
      </w:r>
      <w:r>
        <w:t xml:space="preserve"> </w:t>
      </w:r>
    </w:p>
    <w:p w14:paraId="760BC921" w14:textId="77777777" w:rsidR="00C058D9" w:rsidRDefault="00C058D9" w:rsidP="00431ED2">
      <w:pPr>
        <w:pStyle w:val="Code"/>
        <w:ind w:left="1560"/>
      </w:pPr>
      <w:r>
        <w:t xml:space="preserve">docker load &lt; </w:t>
      </w:r>
      <w:r w:rsidR="004A1B11">
        <w:t>vahub</w:t>
      </w:r>
      <w:r>
        <w:t>_local.tar</w:t>
      </w:r>
    </w:p>
    <w:p w14:paraId="3D2FFF49" w14:textId="77777777" w:rsidR="00C058D9" w:rsidRDefault="00C058D9" w:rsidP="00431ED2">
      <w:pPr>
        <w:pStyle w:val="Code"/>
        <w:ind w:left="1560"/>
      </w:pPr>
      <w:r>
        <w:t>docker load &lt; admin_local.tar</w:t>
      </w:r>
    </w:p>
    <w:p w14:paraId="75615694" w14:textId="77777777" w:rsidR="00C058D9" w:rsidRDefault="00431ED2" w:rsidP="00565E25">
      <w:pPr>
        <w:pStyle w:val="BodyText"/>
        <w:numPr>
          <w:ilvl w:val="1"/>
          <w:numId w:val="19"/>
        </w:numPr>
      </w:pPr>
      <w:r>
        <w:t>S</w:t>
      </w:r>
      <w:r w:rsidR="00CE6319">
        <w:t>tart application</w:t>
      </w:r>
      <w:r w:rsidR="00C058D9">
        <w:t>:</w:t>
      </w:r>
    </w:p>
    <w:p w14:paraId="32435B69" w14:textId="77777777" w:rsidR="00C058D9" w:rsidRDefault="00C058D9" w:rsidP="00431ED2">
      <w:pPr>
        <w:pStyle w:val="Code"/>
        <w:ind w:left="1560"/>
      </w:pPr>
      <w:r>
        <w:t xml:space="preserve">docker-compose up </w:t>
      </w:r>
    </w:p>
    <w:p w14:paraId="5D16977F" w14:textId="77777777" w:rsidR="00C058D9" w:rsidRDefault="00C058D9" w:rsidP="00565E25">
      <w:pPr>
        <w:pStyle w:val="BodyText"/>
      </w:pPr>
      <w:r>
        <w:t xml:space="preserve">To run </w:t>
      </w:r>
      <w:r w:rsidR="004A1B11">
        <w:t>VA-Hub</w:t>
      </w:r>
      <w:r w:rsidR="00431ED2">
        <w:t>,</w:t>
      </w:r>
      <w:r>
        <w:t xml:space="preserve"> go to </w:t>
      </w:r>
      <w:hyperlink r:id="rId23" w:history="1">
        <w:r w:rsidR="00431ED2" w:rsidRPr="00382FDA">
          <w:rPr>
            <w:rStyle w:val="Hyperlink"/>
          </w:rPr>
          <w:t>http://localhost:8000/</w:t>
        </w:r>
      </w:hyperlink>
      <w:r w:rsidR="00431ED2">
        <w:t xml:space="preserve"> </w:t>
      </w:r>
      <w:r>
        <w:t>in Chrome</w:t>
      </w:r>
      <w:r w:rsidR="00431ED2">
        <w:t>.</w:t>
      </w:r>
    </w:p>
    <w:p w14:paraId="46BEC07F" w14:textId="77777777" w:rsidR="00C058D9" w:rsidRDefault="00C058D9" w:rsidP="00565E25">
      <w:pPr>
        <w:pStyle w:val="BodyText"/>
      </w:pPr>
      <w:r>
        <w:t>To run AdminUI</w:t>
      </w:r>
      <w:r w:rsidR="00431ED2">
        <w:t>,</w:t>
      </w:r>
      <w:r>
        <w:t xml:space="preserve"> go to </w:t>
      </w:r>
      <w:hyperlink r:id="rId24" w:history="1">
        <w:r w:rsidR="00431ED2" w:rsidRPr="00382FDA">
          <w:rPr>
            <w:rStyle w:val="Hyperlink"/>
          </w:rPr>
          <w:t>http://localhost:9090/</w:t>
        </w:r>
      </w:hyperlink>
      <w:r w:rsidR="00431ED2">
        <w:t xml:space="preserve"> </w:t>
      </w:r>
      <w:r>
        <w:t>in Chrome</w:t>
      </w:r>
      <w:r w:rsidR="00431ED2">
        <w:t>.</w:t>
      </w:r>
    </w:p>
    <w:p w14:paraId="1EEBAE6B" w14:textId="77777777" w:rsidR="00431ED2" w:rsidRDefault="001962FC" w:rsidP="001962FC">
      <w:pPr>
        <w:pStyle w:val="Heading1"/>
      </w:pPr>
      <w:bookmarkStart w:id="14" w:name="_Toc32849295"/>
      <w:r w:rsidRPr="001962FC">
        <w:t>Cloud Acuity Installation (Azure)</w:t>
      </w:r>
      <w:bookmarkEnd w:id="14"/>
    </w:p>
    <w:p w14:paraId="528EF006" w14:textId="296F2AB7" w:rsidR="001962FC" w:rsidRDefault="001962FC" w:rsidP="00565E25">
      <w:pPr>
        <w:pStyle w:val="BodyText"/>
      </w:pPr>
      <w:r>
        <w:t>This section introduces you to the deployment to the RHEL (</w:t>
      </w:r>
      <w:r w:rsidRPr="004408DA">
        <w:t>Red Hat Enterprise Linux</w:t>
      </w:r>
      <w:r>
        <w:t>)</w:t>
      </w:r>
      <w:r w:rsidR="00A976CE">
        <w:t>/CentOS ver.7 (Apache httpd 2.4)</w:t>
      </w:r>
      <w:r>
        <w:t xml:space="preserve"> environment.</w:t>
      </w:r>
    </w:p>
    <w:p w14:paraId="509AF603" w14:textId="6EC5727E" w:rsidR="001962FC" w:rsidRDefault="001962FC" w:rsidP="001962FC">
      <w:pPr>
        <w:pStyle w:val="Heading2"/>
        <w:keepNext/>
        <w:ind w:left="720" w:hanging="720"/>
      </w:pPr>
      <w:bookmarkStart w:id="15" w:name="_Toc517861398"/>
      <w:bookmarkStart w:id="16" w:name="_Toc32849296"/>
      <w:r w:rsidRPr="006671E2">
        <w:lastRenderedPageBreak/>
        <w:t>Requirements</w:t>
      </w:r>
      <w:bookmarkEnd w:id="15"/>
      <w:bookmarkEnd w:id="16"/>
    </w:p>
    <w:p w14:paraId="42459AA2" w14:textId="77777777" w:rsidR="00A976CE" w:rsidRDefault="00A976CE" w:rsidP="00A976CE">
      <w:pPr>
        <w:pStyle w:val="Heading3"/>
      </w:pPr>
      <w:bookmarkStart w:id="17" w:name="_Toc32849297"/>
      <w:r>
        <w:t>Hardware</w:t>
      </w:r>
      <w:bookmarkEnd w:id="17"/>
    </w:p>
    <w:p w14:paraId="034A0462" w14:textId="78F6A26B" w:rsidR="00A976CE" w:rsidRDefault="00A976CE" w:rsidP="00565E25">
      <w:pPr>
        <w:pStyle w:val="BodyText"/>
      </w:pPr>
      <w:r>
        <w:t xml:space="preserve">Check </w:t>
      </w:r>
      <w:r w:rsidR="00CA141D">
        <w:t xml:space="preserve">that </w:t>
      </w:r>
      <w:r>
        <w:t xml:space="preserve">application VM has at least 16Gb RAM. Execute </w:t>
      </w:r>
      <w:r w:rsidRPr="00ED3568">
        <w:rPr>
          <w:rFonts w:ascii="Courier New" w:hAnsi="Courier New" w:cs="Courier New"/>
          <w:lang w:val="en-GB"/>
        </w:rPr>
        <w:t>top</w:t>
      </w:r>
      <w:r>
        <w:t xml:space="preserve"> from command line.</w:t>
      </w:r>
    </w:p>
    <w:p w14:paraId="4996DAAC" w14:textId="77777777" w:rsidR="00A976CE" w:rsidRDefault="00A976CE" w:rsidP="00565E25">
      <w:pPr>
        <w:pStyle w:val="BodyText"/>
      </w:pPr>
      <w:r>
        <w:rPr>
          <w:noProof/>
        </w:rPr>
        <w:drawing>
          <wp:inline distT="0" distB="0" distL="0" distR="0" wp14:anchorId="032D2156" wp14:editId="75649104">
            <wp:extent cx="4892633" cy="1557674"/>
            <wp:effectExtent l="0" t="0" r="381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54696" cy="157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C460D" w14:textId="0099EC83" w:rsidR="00CA141D" w:rsidRDefault="00A976CE" w:rsidP="00A976CE">
      <w:pPr>
        <w:pStyle w:val="Heading3"/>
      </w:pPr>
      <w:bookmarkStart w:id="18" w:name="_Toc32849298"/>
      <w:r>
        <w:t xml:space="preserve">Oracle </w:t>
      </w:r>
      <w:r w:rsidR="00CA141D">
        <w:t>Database</w:t>
      </w:r>
      <w:bookmarkEnd w:id="18"/>
    </w:p>
    <w:p w14:paraId="3B4FE5BC" w14:textId="5FB2DA18" w:rsidR="00A976CE" w:rsidRDefault="00CA141D" w:rsidP="00CA141D">
      <w:pPr>
        <w:pStyle w:val="BodyText"/>
      </w:pPr>
      <w:r>
        <w:t xml:space="preserve">Check that Oracle database </w:t>
      </w:r>
      <w:r w:rsidR="00A976CE">
        <w:t xml:space="preserve">is </w:t>
      </w:r>
      <w:r>
        <w:t>i</w:t>
      </w:r>
      <w:r w:rsidR="00A976CE">
        <w:t xml:space="preserve">nstalled on </w:t>
      </w:r>
      <w:r>
        <w:t>the database</w:t>
      </w:r>
      <w:r w:rsidR="00A976CE">
        <w:t xml:space="preserve"> VM and </w:t>
      </w:r>
      <w:r>
        <w:t>working.</w:t>
      </w:r>
    </w:p>
    <w:p w14:paraId="00A844B7" w14:textId="44D44D72" w:rsidR="00A976CE" w:rsidRPr="00ED3568" w:rsidRDefault="00A976CE" w:rsidP="00565E25">
      <w:pPr>
        <w:pStyle w:val="BodyText"/>
        <w:rPr>
          <w:rFonts w:ascii="Courier New" w:hAnsi="Courier New" w:cs="Courier New"/>
          <w:lang w:val="en-GB"/>
        </w:rPr>
      </w:pPr>
      <w:r>
        <w:rPr>
          <w:lang w:val="en-GB"/>
        </w:rPr>
        <w:t>O</w:t>
      </w:r>
      <w:r w:rsidRPr="02A7286C">
        <w:rPr>
          <w:lang w:val="en-GB"/>
        </w:rPr>
        <w:t xml:space="preserve">racle user’s </w:t>
      </w:r>
      <w:r w:rsidRPr="00ED3568">
        <w:rPr>
          <w:rFonts w:ascii="Courier New" w:hAnsi="Courier New" w:cs="Courier New"/>
          <w:lang w:val="en-GB"/>
        </w:rPr>
        <w:t>.bash.rc:</w:t>
      </w:r>
    </w:p>
    <w:p w14:paraId="5260D109" w14:textId="77777777" w:rsidR="00A976CE" w:rsidRDefault="00A976CE" w:rsidP="00A976CE">
      <w:pPr>
        <w:pStyle w:val="Code"/>
        <w:rPr>
          <w:color w:val="000000" w:themeColor="text1"/>
        </w:rPr>
      </w:pPr>
      <w:r w:rsidRPr="1E0A1F26">
        <w:rPr>
          <w:lang w:val="en-GB"/>
        </w:rPr>
        <w:t># User specific aliases and functions</w:t>
      </w:r>
    </w:p>
    <w:p w14:paraId="674014B8" w14:textId="77777777" w:rsidR="00A976CE" w:rsidRDefault="00A976CE" w:rsidP="00A976CE">
      <w:pPr>
        <w:pStyle w:val="Code"/>
        <w:rPr>
          <w:color w:val="000000" w:themeColor="text1"/>
        </w:rPr>
      </w:pPr>
      <w:r w:rsidRPr="1E0A1F26">
        <w:rPr>
          <w:lang w:val="en-GB"/>
        </w:rPr>
        <w:t>export ORACLE_HOME=/u01/app/oracle/product/18.0.0/dbhome_1</w:t>
      </w:r>
    </w:p>
    <w:p w14:paraId="2067C2F8" w14:textId="77777777" w:rsidR="00A976CE" w:rsidRDefault="00A976CE" w:rsidP="00A976CE">
      <w:pPr>
        <w:pStyle w:val="Code"/>
        <w:rPr>
          <w:color w:val="000000" w:themeColor="text1"/>
        </w:rPr>
      </w:pPr>
      <w:r w:rsidRPr="1E0A1F26">
        <w:rPr>
          <w:lang w:val="en-GB"/>
        </w:rPr>
        <w:t>export ORACLE_BASE=/u01/app/oracle/</w:t>
      </w:r>
    </w:p>
    <w:p w14:paraId="47AF5BB1" w14:textId="77777777" w:rsidR="00A976CE" w:rsidRDefault="00A976CE" w:rsidP="00A976CE">
      <w:pPr>
        <w:pStyle w:val="Code"/>
        <w:rPr>
          <w:color w:val="000000" w:themeColor="text1"/>
        </w:rPr>
      </w:pPr>
      <w:r w:rsidRPr="1E0A1F26">
        <w:rPr>
          <w:lang w:val="en-GB"/>
        </w:rPr>
        <w:t>export PATH=$PATH:$ORACLE_HOME/bin</w:t>
      </w:r>
    </w:p>
    <w:p w14:paraId="2D5D6699" w14:textId="77777777" w:rsidR="00A976CE" w:rsidRDefault="00A976CE" w:rsidP="00A976CE">
      <w:pPr>
        <w:pStyle w:val="Code"/>
        <w:rPr>
          <w:color w:val="000000" w:themeColor="text1"/>
        </w:rPr>
      </w:pPr>
      <w:r w:rsidRPr="1E0A1F26">
        <w:rPr>
          <w:lang w:val="en-GB"/>
        </w:rPr>
        <w:t>export ORACLE_SID=react</w:t>
      </w:r>
    </w:p>
    <w:p w14:paraId="7335D87E" w14:textId="77777777" w:rsidR="00A976CE" w:rsidRDefault="00A976CE" w:rsidP="00565E25">
      <w:pPr>
        <w:pStyle w:val="BodyText"/>
        <w:rPr>
          <w:color w:val="000000" w:themeColor="text1"/>
        </w:rPr>
      </w:pPr>
      <w:r w:rsidRPr="1E0A1F26">
        <w:rPr>
          <w:lang w:val="en-GB"/>
        </w:rPr>
        <w:t>When you now start a new session as the oracle user, the environment variables are set correctly:</w:t>
      </w:r>
    </w:p>
    <w:p w14:paraId="73BF3C9A" w14:textId="77777777" w:rsidR="00A976CE" w:rsidRPr="00FE6F90" w:rsidRDefault="00A976CE" w:rsidP="00A976CE">
      <w:pPr>
        <w:pStyle w:val="Code"/>
      </w:pPr>
      <w:r>
        <w:t>[oracle@athenexreactd01 ~]$ env | grep -i ora</w:t>
      </w:r>
    </w:p>
    <w:p w14:paraId="0A84D044" w14:textId="77777777" w:rsidR="00A976CE" w:rsidRPr="00FE6F90" w:rsidRDefault="00A976CE" w:rsidP="00A976CE">
      <w:pPr>
        <w:pStyle w:val="Code"/>
      </w:pPr>
      <w:r>
        <w:t>USER=oracle</w:t>
      </w:r>
    </w:p>
    <w:p w14:paraId="24367EF8" w14:textId="77777777" w:rsidR="00A976CE" w:rsidRPr="00FE6F90" w:rsidRDefault="00A976CE" w:rsidP="00A976CE">
      <w:pPr>
        <w:pStyle w:val="Code"/>
      </w:pPr>
      <w:r>
        <w:t>ORACLE_SID=react</w:t>
      </w:r>
    </w:p>
    <w:p w14:paraId="59B1C7C2" w14:textId="77777777" w:rsidR="00A976CE" w:rsidRPr="00FE6F90" w:rsidRDefault="00A976CE" w:rsidP="00A976CE">
      <w:pPr>
        <w:pStyle w:val="Code"/>
      </w:pPr>
      <w:r>
        <w:t>ORACLE_BASE=/u01/app/oracle/</w:t>
      </w:r>
    </w:p>
    <w:p w14:paraId="14494B40" w14:textId="77777777" w:rsidR="00A976CE" w:rsidRPr="00FE6F90" w:rsidRDefault="00A976CE" w:rsidP="00A976CE">
      <w:pPr>
        <w:pStyle w:val="Code"/>
      </w:pPr>
      <w:r>
        <w:t>MAIL=/var/spool/mail/oracle</w:t>
      </w:r>
    </w:p>
    <w:p w14:paraId="5AD88DB2" w14:textId="77777777" w:rsidR="00A976CE" w:rsidRPr="00FE6F90" w:rsidRDefault="00A976CE" w:rsidP="00A976CE">
      <w:pPr>
        <w:pStyle w:val="Code"/>
      </w:pPr>
      <w:r>
        <w:t>PATH=/usr/local/bin:/bin:/usr/bin:/usr/local/sbin:/usr/sbin:/u01/app/oracle/product/18.0.0/dbhome_1/bin:/home/oracle/.local/bin:/home/oracle/bin</w:t>
      </w:r>
    </w:p>
    <w:p w14:paraId="40C0CF63" w14:textId="77777777" w:rsidR="00A976CE" w:rsidRPr="00FE6F90" w:rsidRDefault="00A976CE" w:rsidP="00A976CE">
      <w:pPr>
        <w:pStyle w:val="Code"/>
      </w:pPr>
      <w:r>
        <w:t>PWD=/home/oracle</w:t>
      </w:r>
    </w:p>
    <w:p w14:paraId="3FE0EE1E" w14:textId="77777777" w:rsidR="00A976CE" w:rsidRPr="00FE6F90" w:rsidRDefault="00A976CE" w:rsidP="00A976CE">
      <w:pPr>
        <w:pStyle w:val="Code"/>
      </w:pPr>
      <w:r>
        <w:t>HOME=/home/oracle</w:t>
      </w:r>
    </w:p>
    <w:p w14:paraId="331BD6FB" w14:textId="77777777" w:rsidR="00A976CE" w:rsidRPr="00FE6F90" w:rsidRDefault="00A976CE" w:rsidP="00A976CE">
      <w:pPr>
        <w:pStyle w:val="Code"/>
      </w:pPr>
      <w:r>
        <w:t>LOGNAME=oracle</w:t>
      </w:r>
    </w:p>
    <w:p w14:paraId="4E132C1B" w14:textId="77777777" w:rsidR="00A976CE" w:rsidRPr="00FE6F90" w:rsidRDefault="00A976CE" w:rsidP="00A976CE">
      <w:pPr>
        <w:pStyle w:val="Code"/>
      </w:pPr>
      <w:r>
        <w:t>ORACLE_HOME=/u01/app/oracle/product/18.0.0/dbhome_1</w:t>
      </w:r>
    </w:p>
    <w:p w14:paraId="508FE83E" w14:textId="1C1417AE" w:rsidR="00A976CE" w:rsidRDefault="00A976CE" w:rsidP="00565E25">
      <w:pPr>
        <w:pStyle w:val="BodyText"/>
        <w:rPr>
          <w:color w:val="000000" w:themeColor="text1"/>
        </w:rPr>
      </w:pPr>
      <w:r w:rsidRPr="02A7286C">
        <w:rPr>
          <w:lang w:val="en-GB"/>
        </w:rPr>
        <w:t>Oracle user can now find the dbca</w:t>
      </w:r>
      <w:r>
        <w:rPr>
          <w:lang w:val="en-GB"/>
        </w:rPr>
        <w:t>:</w:t>
      </w:r>
    </w:p>
    <w:p w14:paraId="3BCD6399" w14:textId="77777777" w:rsidR="00A976CE" w:rsidRPr="00FE6F90" w:rsidRDefault="00A976CE" w:rsidP="00A976CE">
      <w:pPr>
        <w:pStyle w:val="Code"/>
      </w:pPr>
      <w:r>
        <w:t>[oracle@athenexreactd01 ~]$ which dbca</w:t>
      </w:r>
    </w:p>
    <w:p w14:paraId="5172AC96" w14:textId="77777777" w:rsidR="00A976CE" w:rsidRDefault="00A976CE" w:rsidP="00A976CE">
      <w:pPr>
        <w:pStyle w:val="Code"/>
        <w:rPr>
          <w:color w:val="000000" w:themeColor="text1"/>
        </w:rPr>
      </w:pPr>
      <w:r>
        <w:t>/u01/app/oracle/product/18.0.0/dbhome_1/bin/dbca</w:t>
      </w:r>
    </w:p>
    <w:p w14:paraId="3753E5B0" w14:textId="451F9FF7" w:rsidR="00A976CE" w:rsidRDefault="00A976CE" w:rsidP="00565E25">
      <w:pPr>
        <w:pStyle w:val="BodyText"/>
        <w:rPr>
          <w:color w:val="000000" w:themeColor="text1"/>
        </w:rPr>
      </w:pPr>
      <w:r w:rsidRPr="02A7286C">
        <w:rPr>
          <w:lang w:val="en-GB"/>
        </w:rPr>
        <w:t xml:space="preserve">It also means that </w:t>
      </w:r>
      <w:r>
        <w:rPr>
          <w:lang w:val="en-GB"/>
        </w:rPr>
        <w:t>you</w:t>
      </w:r>
      <w:r w:rsidRPr="02A7286C">
        <w:rPr>
          <w:lang w:val="en-GB"/>
        </w:rPr>
        <w:t xml:space="preserve"> can connect to sqlplus:</w:t>
      </w:r>
    </w:p>
    <w:p w14:paraId="289F59B2" w14:textId="77777777" w:rsidR="00A976CE" w:rsidRDefault="00A976CE" w:rsidP="00A976CE">
      <w:pPr>
        <w:pStyle w:val="Code"/>
        <w:rPr>
          <w:color w:val="000000" w:themeColor="text1"/>
        </w:rPr>
      </w:pPr>
      <w:r w:rsidRPr="02A7286C">
        <w:rPr>
          <w:lang w:val="en-GB"/>
        </w:rPr>
        <w:t>[oracle@athenexreactd01 ~]$ sqlplus / as sysdba</w:t>
      </w:r>
    </w:p>
    <w:p w14:paraId="0440C374" w14:textId="77777777" w:rsidR="00A976CE" w:rsidRDefault="00A976CE" w:rsidP="00A976CE">
      <w:pPr>
        <w:pStyle w:val="Code"/>
        <w:rPr>
          <w:color w:val="000000" w:themeColor="text1"/>
        </w:rPr>
      </w:pPr>
      <w:r w:rsidRPr="1E0A1F26">
        <w:rPr>
          <w:lang w:val="en-GB"/>
        </w:rPr>
        <w:t>SQL*Plus: Release 18.0.0.0.0 - Production on Fri Nov 22 16:47:00 2019</w:t>
      </w:r>
    </w:p>
    <w:p w14:paraId="4396FF0D" w14:textId="77777777" w:rsidR="00A976CE" w:rsidRDefault="00A976CE" w:rsidP="00A976CE">
      <w:pPr>
        <w:pStyle w:val="Code"/>
        <w:rPr>
          <w:color w:val="000000" w:themeColor="text1"/>
        </w:rPr>
      </w:pPr>
      <w:r w:rsidRPr="1E0A1F26">
        <w:rPr>
          <w:lang w:val="en-GB"/>
        </w:rPr>
        <w:t>Version 18.3.0.0.0</w:t>
      </w:r>
    </w:p>
    <w:p w14:paraId="12C35B42" w14:textId="77777777" w:rsidR="00A976CE" w:rsidRDefault="00A976CE" w:rsidP="00A976CE">
      <w:pPr>
        <w:pStyle w:val="Code"/>
        <w:rPr>
          <w:color w:val="000000" w:themeColor="text1"/>
        </w:rPr>
      </w:pPr>
      <w:r w:rsidRPr="1E0A1F26">
        <w:rPr>
          <w:lang w:val="en-GB"/>
        </w:rPr>
        <w:t>Copyright (c) 1982, 2018, Oracle.  All rights reserved.</w:t>
      </w:r>
    </w:p>
    <w:p w14:paraId="6B90BC08" w14:textId="77777777" w:rsidR="00A976CE" w:rsidRDefault="00A976CE" w:rsidP="00A976CE">
      <w:pPr>
        <w:pStyle w:val="Code"/>
        <w:rPr>
          <w:color w:val="000000" w:themeColor="text1"/>
        </w:rPr>
      </w:pPr>
      <w:r w:rsidRPr="1E0A1F26">
        <w:rPr>
          <w:lang w:val="en-GB"/>
        </w:rPr>
        <w:t>Connected to an idle instance.</w:t>
      </w:r>
    </w:p>
    <w:p w14:paraId="2A8A5C91" w14:textId="77777777" w:rsidR="00A976CE" w:rsidRDefault="00A976CE" w:rsidP="00A976CE">
      <w:pPr>
        <w:pStyle w:val="Code"/>
        <w:rPr>
          <w:color w:val="000000" w:themeColor="text1"/>
        </w:rPr>
      </w:pPr>
      <w:r w:rsidRPr="1E0A1F26">
        <w:rPr>
          <w:lang w:val="en-GB"/>
        </w:rPr>
        <w:t>SQL&gt; exit</w:t>
      </w:r>
    </w:p>
    <w:p w14:paraId="190E029E" w14:textId="77777777" w:rsidR="00A976CE" w:rsidRDefault="00A976CE" w:rsidP="00A976CE">
      <w:pPr>
        <w:pStyle w:val="Code"/>
        <w:rPr>
          <w:color w:val="000000" w:themeColor="text1"/>
        </w:rPr>
      </w:pPr>
      <w:r w:rsidRPr="1E0A1F26">
        <w:rPr>
          <w:lang w:val="en-GB"/>
        </w:rPr>
        <w:lastRenderedPageBreak/>
        <w:t>Disconnected</w:t>
      </w:r>
    </w:p>
    <w:p w14:paraId="1876B92E" w14:textId="6A79171D" w:rsidR="00A976CE" w:rsidRDefault="00A976CE" w:rsidP="00565E25">
      <w:pPr>
        <w:pStyle w:val="Heading3"/>
      </w:pPr>
      <w:bookmarkStart w:id="19" w:name="_Toc32849299"/>
      <w:r>
        <w:t xml:space="preserve">Upload </w:t>
      </w:r>
      <w:r w:rsidR="00CA141D">
        <w:t>Database</w:t>
      </w:r>
      <w:r>
        <w:t xml:space="preserve"> </w:t>
      </w:r>
      <w:r w:rsidR="00CA141D">
        <w:t>D</w:t>
      </w:r>
      <w:r>
        <w:t>ump</w:t>
      </w:r>
      <w:bookmarkEnd w:id="19"/>
    </w:p>
    <w:p w14:paraId="3D0456CF" w14:textId="27BDA55B" w:rsidR="00A976CE" w:rsidRPr="00490054" w:rsidRDefault="00565E25" w:rsidP="00565E25">
      <w:pPr>
        <w:pStyle w:val="BodyText"/>
      </w:pPr>
      <w:r>
        <w:t xml:space="preserve">Follow the instructions provided at </w:t>
      </w:r>
      <w:r>
        <w:fldChar w:fldCharType="begin"/>
      </w:r>
      <w:r>
        <w:instrText xml:space="preserve"> REF _Ref27059895 \h </w:instrText>
      </w:r>
      <w:r>
        <w:fldChar w:fldCharType="separate"/>
      </w:r>
      <w:r>
        <w:t>Dumps</w:t>
      </w:r>
      <w:r>
        <w:fldChar w:fldCharType="end"/>
      </w:r>
      <w:r>
        <w:t xml:space="preserve"> section.</w:t>
      </w:r>
    </w:p>
    <w:p w14:paraId="6A830D14" w14:textId="16AF71FE" w:rsidR="00A976CE" w:rsidRDefault="00A976CE" w:rsidP="00A976CE">
      <w:pPr>
        <w:pStyle w:val="Heading3"/>
        <w:keepNext/>
        <w:spacing w:before="200" w:after="160"/>
        <w:ind w:left="720" w:hanging="720"/>
      </w:pPr>
      <w:bookmarkStart w:id="20" w:name="_Toc32849300"/>
      <w:r>
        <w:t>Config</w:t>
      </w:r>
      <w:r w:rsidR="00F61082">
        <w:t>uration</w:t>
      </w:r>
      <w:r>
        <w:t xml:space="preserve"> </w:t>
      </w:r>
      <w:r w:rsidR="00565E25">
        <w:t>F</w:t>
      </w:r>
      <w:r>
        <w:t>iles</w:t>
      </w:r>
      <w:bookmarkEnd w:id="20"/>
    </w:p>
    <w:p w14:paraId="630F36BC" w14:textId="5C4FC4F4" w:rsidR="00034F0D" w:rsidRDefault="00034F0D" w:rsidP="00034F0D">
      <w:pPr>
        <w:pStyle w:val="BodyText"/>
      </w:pPr>
      <w:bookmarkStart w:id="21" w:name="_Toc25589308"/>
      <w:bookmarkStart w:id="22" w:name="_Ref25589352"/>
      <w:bookmarkStart w:id="23" w:name="_Ref25589386"/>
      <w:bookmarkStart w:id="24" w:name="_Ref25589430"/>
      <w:r w:rsidRPr="00EC2793">
        <w:t>You must prepare all the files for the deployment process and put them in working directory.</w:t>
      </w:r>
      <w:r>
        <w:t xml:space="preserve"> </w:t>
      </w:r>
    </w:p>
    <w:p w14:paraId="59B3BD76" w14:textId="40931862" w:rsidR="00034F0D" w:rsidRDefault="00034F0D" w:rsidP="00034F0D">
      <w:pPr>
        <w:pStyle w:val="BodyText"/>
      </w:pPr>
      <w:r>
        <w:t xml:space="preserve">All </w:t>
      </w:r>
      <w:r w:rsidRPr="00B158CF">
        <w:t>necessary</w:t>
      </w:r>
      <w:r>
        <w:t xml:space="preserve"> files </w:t>
      </w:r>
      <w:r w:rsidRPr="00215836">
        <w:t xml:space="preserve">for </w:t>
      </w:r>
      <w:r>
        <w:t>the deployment are listed below:</w:t>
      </w:r>
    </w:p>
    <w:p w14:paraId="5F7838AC" w14:textId="77777777" w:rsidR="00034F0D" w:rsidRDefault="00034F0D" w:rsidP="00034F0D">
      <w:pPr>
        <w:pStyle w:val="ListBullet"/>
      </w:pPr>
      <w:r>
        <w:t>certs/ca.key;</w:t>
      </w:r>
    </w:p>
    <w:p w14:paraId="22231267" w14:textId="77777777" w:rsidR="00034F0D" w:rsidRDefault="00034F0D" w:rsidP="00034F0D">
      <w:pPr>
        <w:pStyle w:val="ListBullet"/>
      </w:pPr>
      <w:r>
        <w:t>certs/ca.crt;</w:t>
      </w:r>
    </w:p>
    <w:p w14:paraId="3685ACD2" w14:textId="77777777" w:rsidR="00034F0D" w:rsidRDefault="00034F0D" w:rsidP="00034F0D">
      <w:pPr>
        <w:pStyle w:val="ListBullet"/>
      </w:pPr>
      <w:r>
        <w:t>ssl.conf;</w:t>
      </w:r>
    </w:p>
    <w:p w14:paraId="4143BEFE" w14:textId="77777777" w:rsidR="00034F0D" w:rsidRDefault="00034F0D" w:rsidP="00034F0D">
      <w:pPr>
        <w:pStyle w:val="ListBullet"/>
      </w:pPr>
      <w:r>
        <w:t>httpd.conf;</w:t>
      </w:r>
    </w:p>
    <w:p w14:paraId="5F02F3C8" w14:textId="77777777" w:rsidR="00034F0D" w:rsidRDefault="00034F0D" w:rsidP="00034F0D">
      <w:pPr>
        <w:pStyle w:val="ListBullet"/>
      </w:pPr>
      <w:r>
        <w:t>deploy.bash;</w:t>
      </w:r>
    </w:p>
    <w:p w14:paraId="0F4F33E0" w14:textId="77777777" w:rsidR="00034F0D" w:rsidRDefault="00034F0D" w:rsidP="00034F0D">
      <w:pPr>
        <w:pStyle w:val="ListBullet"/>
      </w:pPr>
      <w:r>
        <w:t>all configuration files;</w:t>
      </w:r>
    </w:p>
    <w:p w14:paraId="6C85C149" w14:textId="77777777" w:rsidR="00034F0D" w:rsidRDefault="00034F0D" w:rsidP="00034F0D">
      <w:pPr>
        <w:pStyle w:val="ListBullet"/>
      </w:pPr>
      <w:r>
        <w:t>vasecurity.war;</w:t>
      </w:r>
    </w:p>
    <w:p w14:paraId="6254EE1A" w14:textId="77777777" w:rsidR="00034F0D" w:rsidRDefault="00034F0D" w:rsidP="00034F0D">
      <w:pPr>
        <w:pStyle w:val="ListBullet"/>
      </w:pPr>
      <w:r>
        <w:t>adminui.war;</w:t>
      </w:r>
    </w:p>
    <w:p w14:paraId="6F3F3A87" w14:textId="77777777" w:rsidR="00034F0D" w:rsidRDefault="00034F0D" w:rsidP="00034F0D">
      <w:pPr>
        <w:pStyle w:val="ListBullet"/>
      </w:pPr>
      <w:r>
        <w:t>vahub.war.</w:t>
      </w:r>
    </w:p>
    <w:p w14:paraId="67B53A23" w14:textId="77777777" w:rsidR="00034F0D" w:rsidRDefault="00034F0D" w:rsidP="00034F0D">
      <w:pPr>
        <w:pStyle w:val="BodyText"/>
      </w:pPr>
      <w:r w:rsidRPr="001962FC">
        <w:t>Additionally, check in “httpd.conf”</w:t>
      </w:r>
      <w:r w:rsidRPr="003F565F">
        <w:t xml:space="preserve"> </w:t>
      </w:r>
      <w:r>
        <w:t>and “ssl.conf”</w:t>
      </w:r>
      <w:r w:rsidRPr="001962FC">
        <w:t xml:space="preserve"> </w:t>
      </w:r>
      <w:r>
        <w:t>accuracy of</w:t>
      </w:r>
      <w:r w:rsidRPr="001962FC">
        <w:t xml:space="preserve"> paths to certification files</w:t>
      </w:r>
      <w:r>
        <w:t>.</w:t>
      </w:r>
    </w:p>
    <w:p w14:paraId="2E843C8A" w14:textId="77777777" w:rsidR="00034F0D" w:rsidRDefault="00034F0D" w:rsidP="00034F0D">
      <w:pPr>
        <w:pStyle w:val="BodyText"/>
      </w:pPr>
      <w:r w:rsidRPr="00034F0D">
        <w:rPr>
          <w:b/>
        </w:rPr>
        <w:t>Note</w:t>
      </w:r>
      <w:r>
        <w:t xml:space="preserve">: </w:t>
      </w:r>
      <w:r w:rsidRPr="001962FC">
        <w:t>L</w:t>
      </w:r>
      <w:r w:rsidRPr="00372D10">
        <w:t xml:space="preserve">ook </w:t>
      </w:r>
      <w:r>
        <w:t xml:space="preserve">for configuration files at </w:t>
      </w:r>
      <w:r w:rsidRPr="00A514BE">
        <w:rPr>
          <w:rStyle w:val="Hyperlink"/>
          <w:highlight w:val="yellow"/>
        </w:rPr>
        <w:t>link</w:t>
      </w:r>
      <w:r>
        <w:t xml:space="preserve">. Copy entire folder 'react-config', verify path in </w:t>
      </w:r>
      <w:r w:rsidRPr="006B53D9">
        <w:t>react-configs\</w:t>
      </w:r>
      <w:r>
        <w:t>${env}</w:t>
      </w:r>
      <w:r w:rsidRPr="02A7286C">
        <w:t>\</w:t>
      </w:r>
      <w:r>
        <w:t>${customer}</w:t>
      </w:r>
      <w:r w:rsidRPr="006B53D9">
        <w:t>\var\vasecurity</w:t>
      </w:r>
      <w:r w:rsidRPr="02A7286C">
        <w:t>\</w:t>
      </w:r>
      <w:r w:rsidRPr="00F7370B">
        <w:t>vasecurity.conf</w:t>
      </w:r>
      <w:r>
        <w:t>. (See</w:t>
      </w:r>
      <w:r w:rsidRPr="02A7286C">
        <w:t xml:space="preserve"> </w:t>
      </w:r>
      <w:r>
        <w:t>below required</w:t>
      </w:r>
      <w:r w:rsidRPr="00034F0D">
        <w:t xml:space="preserve"> </w:t>
      </w:r>
      <w:r>
        <w:t>changes</w:t>
      </w:r>
      <w:r w:rsidRPr="02A7286C">
        <w:t>)</w:t>
      </w:r>
      <w:r>
        <w:t>.</w:t>
      </w:r>
    </w:p>
    <w:p w14:paraId="36DFC366" w14:textId="6DC0E69B" w:rsidR="00565E25" w:rsidRDefault="00565E25" w:rsidP="00565E25">
      <w:pPr>
        <w:pStyle w:val="Heading3"/>
      </w:pPr>
      <w:bookmarkStart w:id="25" w:name="_Toc32849301"/>
      <w:bookmarkStart w:id="26" w:name="_Ref32852164"/>
      <w:r>
        <w:t>Configuration Changes</w:t>
      </w:r>
      <w:bookmarkEnd w:id="21"/>
      <w:bookmarkEnd w:id="22"/>
      <w:bookmarkEnd w:id="23"/>
      <w:bookmarkEnd w:id="24"/>
      <w:bookmarkEnd w:id="25"/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4249"/>
      </w:tblGrid>
      <w:tr w:rsidR="003F565F" w:rsidRPr="003F565F" w14:paraId="5D3CE193" w14:textId="77777777" w:rsidTr="003F565F">
        <w:tc>
          <w:tcPr>
            <w:tcW w:w="2547" w:type="dxa"/>
            <w:shd w:val="clear" w:color="auto" w:fill="D9D9D9" w:themeFill="background1" w:themeFillShade="D9"/>
          </w:tcPr>
          <w:p w14:paraId="3EE1E0B7" w14:textId="77777777" w:rsidR="003F565F" w:rsidRPr="00CA141D" w:rsidRDefault="003F565F" w:rsidP="003F565F">
            <w:pPr>
              <w:pStyle w:val="BodyText"/>
              <w:jc w:val="center"/>
              <w:rPr>
                <w:sz w:val="18"/>
                <w:szCs w:val="18"/>
              </w:rPr>
            </w:pPr>
            <w:r w:rsidRPr="00CA141D">
              <w:rPr>
                <w:sz w:val="18"/>
                <w:szCs w:val="18"/>
              </w:rPr>
              <w:t>Filename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A769097" w14:textId="77777777" w:rsidR="003F565F" w:rsidRPr="00CA141D" w:rsidRDefault="003F565F" w:rsidP="003F565F">
            <w:pPr>
              <w:pStyle w:val="BodyText"/>
              <w:jc w:val="center"/>
              <w:rPr>
                <w:sz w:val="18"/>
                <w:szCs w:val="18"/>
              </w:rPr>
            </w:pPr>
            <w:r w:rsidRPr="00CA141D">
              <w:rPr>
                <w:sz w:val="18"/>
                <w:szCs w:val="18"/>
              </w:rPr>
              <w:t>Property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14:paraId="3195DC9B" w14:textId="69CC2BA8" w:rsidR="003F565F" w:rsidRPr="00CA141D" w:rsidRDefault="003F565F" w:rsidP="003F565F">
            <w:pPr>
              <w:pStyle w:val="BodyText"/>
              <w:jc w:val="center"/>
              <w:rPr>
                <w:sz w:val="18"/>
                <w:szCs w:val="18"/>
              </w:rPr>
            </w:pPr>
            <w:r w:rsidRPr="00CA141D">
              <w:rPr>
                <w:sz w:val="18"/>
                <w:szCs w:val="18"/>
              </w:rPr>
              <w:t>Change</w:t>
            </w:r>
          </w:p>
        </w:tc>
      </w:tr>
      <w:tr w:rsidR="003F565F" w:rsidRPr="003F565F" w14:paraId="6199792B" w14:textId="77777777" w:rsidTr="00043F33">
        <w:tc>
          <w:tcPr>
            <w:tcW w:w="2547" w:type="dxa"/>
          </w:tcPr>
          <w:p w14:paraId="03A6B83F" w14:textId="77777777" w:rsidR="003F565F" w:rsidRPr="00CA141D" w:rsidRDefault="003F565F" w:rsidP="00043F33">
            <w:pPr>
              <w:pStyle w:val="BodyText"/>
              <w:jc w:val="both"/>
              <w:rPr>
                <w:sz w:val="18"/>
                <w:szCs w:val="18"/>
              </w:rPr>
            </w:pPr>
            <w:r w:rsidRPr="00CA141D">
              <w:rPr>
                <w:sz w:val="18"/>
                <w:szCs w:val="18"/>
              </w:rPr>
              <w:t>vasecurity-azure-sso.yml</w:t>
            </w:r>
          </w:p>
        </w:tc>
        <w:tc>
          <w:tcPr>
            <w:tcW w:w="2551" w:type="dxa"/>
          </w:tcPr>
          <w:p w14:paraId="2DF6F552" w14:textId="77777777" w:rsidR="003F565F" w:rsidRPr="00CA141D" w:rsidRDefault="003F565F" w:rsidP="00043F33">
            <w:pPr>
              <w:pStyle w:val="BodyText"/>
              <w:jc w:val="both"/>
              <w:rPr>
                <w:sz w:val="18"/>
                <w:szCs w:val="18"/>
              </w:rPr>
            </w:pPr>
            <w:r w:rsidRPr="00CA141D">
              <w:rPr>
                <w:sz w:val="18"/>
                <w:szCs w:val="18"/>
              </w:rPr>
              <w:t>preEstablishedRedirectUri, registeredRedirectUri</w:t>
            </w:r>
          </w:p>
        </w:tc>
        <w:tc>
          <w:tcPr>
            <w:tcW w:w="4249" w:type="dxa"/>
          </w:tcPr>
          <w:p w14:paraId="762E199C" w14:textId="732C4777" w:rsidR="003F565F" w:rsidRPr="00CA141D" w:rsidRDefault="003F565F" w:rsidP="00043F33">
            <w:pPr>
              <w:pStyle w:val="BodyText"/>
              <w:jc w:val="both"/>
              <w:rPr>
                <w:sz w:val="18"/>
                <w:szCs w:val="18"/>
              </w:rPr>
            </w:pPr>
            <w:r w:rsidRPr="00CA141D">
              <w:rPr>
                <w:sz w:val="18"/>
                <w:szCs w:val="18"/>
              </w:rPr>
              <w:t>Set 'https://${DNS record}:444/login'</w:t>
            </w:r>
          </w:p>
        </w:tc>
      </w:tr>
      <w:tr w:rsidR="003F565F" w:rsidRPr="003F565F" w14:paraId="10ECD4D4" w14:textId="77777777" w:rsidTr="00043F33">
        <w:tc>
          <w:tcPr>
            <w:tcW w:w="2547" w:type="dxa"/>
          </w:tcPr>
          <w:p w14:paraId="57CA5E6E" w14:textId="77777777" w:rsidR="003F565F" w:rsidRPr="00CA141D" w:rsidRDefault="003F565F" w:rsidP="00043F33">
            <w:pPr>
              <w:pStyle w:val="BodyText"/>
              <w:jc w:val="both"/>
              <w:rPr>
                <w:sz w:val="18"/>
                <w:szCs w:val="18"/>
              </w:rPr>
            </w:pPr>
            <w:r w:rsidRPr="00CA141D">
              <w:rPr>
                <w:rFonts w:cs="Calibri"/>
                <w:sz w:val="18"/>
                <w:szCs w:val="18"/>
              </w:rPr>
              <w:t>application-azure-sso.yml</w:t>
            </w:r>
          </w:p>
        </w:tc>
        <w:tc>
          <w:tcPr>
            <w:tcW w:w="2551" w:type="dxa"/>
          </w:tcPr>
          <w:p w14:paraId="09958CD0" w14:textId="77777777" w:rsidR="003F565F" w:rsidRPr="00CA141D" w:rsidRDefault="003F565F" w:rsidP="00043F33">
            <w:pPr>
              <w:pStyle w:val="BodyText"/>
              <w:jc w:val="both"/>
              <w:rPr>
                <w:sz w:val="18"/>
                <w:szCs w:val="18"/>
              </w:rPr>
            </w:pPr>
            <w:r w:rsidRPr="00CA141D">
              <w:rPr>
                <w:sz w:val="18"/>
                <w:szCs w:val="18"/>
              </w:rPr>
              <w:t>All URI/URL</w:t>
            </w:r>
          </w:p>
        </w:tc>
        <w:tc>
          <w:tcPr>
            <w:tcW w:w="4249" w:type="dxa"/>
          </w:tcPr>
          <w:p w14:paraId="4947BBCA" w14:textId="77777777" w:rsidR="003F565F" w:rsidRPr="00CA141D" w:rsidRDefault="003F565F" w:rsidP="00043F33">
            <w:pPr>
              <w:pStyle w:val="BodyText"/>
              <w:jc w:val="both"/>
              <w:rPr>
                <w:sz w:val="18"/>
                <w:szCs w:val="18"/>
              </w:rPr>
            </w:pPr>
            <w:r w:rsidRPr="00CA141D">
              <w:rPr>
                <w:sz w:val="18"/>
                <w:szCs w:val="18"/>
              </w:rPr>
              <w:t>Use same Azure identifier, which relates to the Azure tenant rather than the subscription. The Azure tenant is a single instance of Azure Active Directory (“Azure AD”) and has a unique identifier called "tenantId". For our tenant the tenantId is '5042480c-2ded-4043-8873-fcc4c2b9f556'. So the strings should be of form:</w:t>
            </w:r>
          </w:p>
          <w:p w14:paraId="6172ECA1" w14:textId="06FDA71B" w:rsidR="003F565F" w:rsidRPr="00CA141D" w:rsidRDefault="003F565F" w:rsidP="00CA141D">
            <w:pPr>
              <w:pStyle w:val="BodyText"/>
              <w:jc w:val="both"/>
              <w:rPr>
                <w:sz w:val="18"/>
                <w:szCs w:val="18"/>
                <w:lang w:val="en-GB"/>
              </w:rPr>
            </w:pPr>
            <w:r w:rsidRPr="00CA141D">
              <w:rPr>
                <w:sz w:val="18"/>
                <w:szCs w:val="18"/>
              </w:rPr>
              <w:t>https://login.microsoftonline.com/5042480c-2ded-4043-8873-fcc4c2b9f556/oauth2/token</w:t>
            </w:r>
          </w:p>
        </w:tc>
      </w:tr>
      <w:tr w:rsidR="003F565F" w:rsidRPr="003F565F" w14:paraId="7CE3429B" w14:textId="77777777" w:rsidTr="00043F33">
        <w:tc>
          <w:tcPr>
            <w:tcW w:w="2547" w:type="dxa"/>
          </w:tcPr>
          <w:p w14:paraId="4906310E" w14:textId="77777777" w:rsidR="003F565F" w:rsidRPr="00CA141D" w:rsidRDefault="003F565F" w:rsidP="00043F33">
            <w:pPr>
              <w:pStyle w:val="BodyText"/>
              <w:jc w:val="both"/>
              <w:rPr>
                <w:sz w:val="18"/>
                <w:szCs w:val="18"/>
              </w:rPr>
            </w:pPr>
            <w:r w:rsidRPr="00CA141D">
              <w:rPr>
                <w:sz w:val="18"/>
                <w:szCs w:val="18"/>
              </w:rPr>
              <w:t>*-sso.yml</w:t>
            </w:r>
          </w:p>
        </w:tc>
        <w:tc>
          <w:tcPr>
            <w:tcW w:w="2551" w:type="dxa"/>
          </w:tcPr>
          <w:p w14:paraId="0D94BAAF" w14:textId="77777777" w:rsidR="003F565F" w:rsidRPr="00CA141D" w:rsidRDefault="003F565F" w:rsidP="00043F33">
            <w:pPr>
              <w:pStyle w:val="BodyText"/>
              <w:jc w:val="both"/>
              <w:rPr>
                <w:sz w:val="18"/>
                <w:szCs w:val="18"/>
              </w:rPr>
            </w:pPr>
            <w:r w:rsidRPr="00CA141D">
              <w:rPr>
                <w:sz w:val="18"/>
                <w:szCs w:val="18"/>
              </w:rPr>
              <w:t>clientId, clientSecret</w:t>
            </w:r>
          </w:p>
        </w:tc>
        <w:tc>
          <w:tcPr>
            <w:tcW w:w="4249" w:type="dxa"/>
          </w:tcPr>
          <w:p w14:paraId="1DCA81D3" w14:textId="48704906" w:rsidR="003F565F" w:rsidRPr="00CA141D" w:rsidRDefault="003F565F" w:rsidP="00043F33">
            <w:pPr>
              <w:pStyle w:val="BodyText"/>
              <w:jc w:val="both"/>
              <w:rPr>
                <w:sz w:val="18"/>
                <w:szCs w:val="18"/>
              </w:rPr>
            </w:pPr>
          </w:p>
        </w:tc>
      </w:tr>
      <w:tr w:rsidR="003F565F" w:rsidRPr="003F565F" w14:paraId="224B9F83" w14:textId="77777777" w:rsidTr="00043F33">
        <w:tc>
          <w:tcPr>
            <w:tcW w:w="2547" w:type="dxa"/>
          </w:tcPr>
          <w:p w14:paraId="357F3509" w14:textId="77777777" w:rsidR="003F565F" w:rsidRPr="00CA141D" w:rsidRDefault="003F565F" w:rsidP="00043F33">
            <w:pPr>
              <w:pStyle w:val="BodyText"/>
              <w:jc w:val="both"/>
              <w:rPr>
                <w:sz w:val="18"/>
                <w:szCs w:val="18"/>
              </w:rPr>
            </w:pPr>
            <w:r w:rsidRPr="00CA141D">
              <w:rPr>
                <w:sz w:val="18"/>
                <w:szCs w:val="18"/>
              </w:rPr>
              <w:t>admin-prod.yml</w:t>
            </w:r>
          </w:p>
        </w:tc>
        <w:tc>
          <w:tcPr>
            <w:tcW w:w="2551" w:type="dxa"/>
          </w:tcPr>
          <w:p w14:paraId="6C227681" w14:textId="77777777" w:rsidR="003F565F" w:rsidRPr="00CA141D" w:rsidRDefault="003F565F" w:rsidP="00043F33">
            <w:pPr>
              <w:pStyle w:val="BodyText"/>
              <w:jc w:val="both"/>
              <w:rPr>
                <w:sz w:val="18"/>
                <w:szCs w:val="18"/>
              </w:rPr>
            </w:pPr>
            <w:r w:rsidRPr="00CA141D">
              <w:rPr>
                <w:sz w:val="18"/>
                <w:szCs w:val="18"/>
              </w:rPr>
              <w:t>azure.storage.account, azure.storage.key</w:t>
            </w:r>
          </w:p>
        </w:tc>
        <w:tc>
          <w:tcPr>
            <w:tcW w:w="4249" w:type="dxa"/>
          </w:tcPr>
          <w:p w14:paraId="012923B6" w14:textId="16AE3E21" w:rsidR="003F565F" w:rsidRPr="00CA141D" w:rsidRDefault="003F565F" w:rsidP="00043F33">
            <w:pPr>
              <w:pStyle w:val="BodyText"/>
              <w:jc w:val="both"/>
              <w:rPr>
                <w:sz w:val="18"/>
                <w:szCs w:val="18"/>
              </w:rPr>
            </w:pPr>
          </w:p>
        </w:tc>
      </w:tr>
    </w:tbl>
    <w:p w14:paraId="5A84DFE5" w14:textId="77777777" w:rsidR="001962FC" w:rsidRDefault="001962FC" w:rsidP="001962FC">
      <w:pPr>
        <w:pStyle w:val="Heading2"/>
        <w:keepNext/>
        <w:ind w:left="720" w:hanging="720"/>
      </w:pPr>
      <w:bookmarkStart w:id="27" w:name="_Toc517861399"/>
      <w:bookmarkStart w:id="28" w:name="_Toc32849302"/>
      <w:r w:rsidRPr="00FA7FAD">
        <w:t>Credentials</w:t>
      </w:r>
      <w:bookmarkEnd w:id="27"/>
      <w:bookmarkEnd w:id="28"/>
    </w:p>
    <w:p w14:paraId="368E281D" w14:textId="77777777" w:rsidR="001962FC" w:rsidRDefault="001962FC" w:rsidP="00565E25">
      <w:pPr>
        <w:pStyle w:val="BodyText"/>
      </w:pPr>
      <w:r w:rsidRPr="000F7508">
        <w:t>Typically, there are three virtual machines</w:t>
      </w:r>
      <w:r w:rsidRPr="001962FC">
        <w:t xml:space="preserve"> </w:t>
      </w:r>
      <w:r w:rsidRPr="000F7508">
        <w:t>for each environment: the</w:t>
      </w:r>
      <w:r>
        <w:t xml:space="preserve"> </w:t>
      </w:r>
      <w:r w:rsidRPr="000F7508">
        <w:t xml:space="preserve">management machine, the application server, </w:t>
      </w:r>
      <w:r>
        <w:t xml:space="preserve">and </w:t>
      </w:r>
      <w:r w:rsidRPr="000F7508">
        <w:t xml:space="preserve">the database server. You manage the application server and the database server mainly through the management machine. </w:t>
      </w:r>
    </w:p>
    <w:p w14:paraId="06A5A4CC" w14:textId="77777777" w:rsidR="00E73372" w:rsidRDefault="00E73372" w:rsidP="00565E25">
      <w:pPr>
        <w:pStyle w:val="BodyText"/>
      </w:pPr>
      <w:r>
        <w:t>You will need the following information:</w:t>
      </w:r>
    </w:p>
    <w:p w14:paraId="2C4E7E1A" w14:textId="77777777" w:rsidR="00E507E9" w:rsidRPr="00E507E9" w:rsidRDefault="00E507E9" w:rsidP="00E507E9">
      <w:pPr>
        <w:pStyle w:val="ListBullet"/>
      </w:pPr>
      <w:bookmarkStart w:id="29" w:name="_Toc517861400"/>
      <w:r w:rsidRPr="00E507E9">
        <w:t>Credentials for accessing virtual machines;</w:t>
      </w:r>
    </w:p>
    <w:p w14:paraId="5A488309" w14:textId="77777777" w:rsidR="00E507E9" w:rsidRPr="00E507E9" w:rsidRDefault="00E507E9" w:rsidP="00E507E9">
      <w:pPr>
        <w:pStyle w:val="ListBullet"/>
      </w:pPr>
      <w:r w:rsidRPr="00E507E9">
        <w:t>Internal IP address to access the database;</w:t>
      </w:r>
    </w:p>
    <w:p w14:paraId="2AD7D713" w14:textId="5C16118E" w:rsidR="00E507E9" w:rsidRPr="00E507E9" w:rsidRDefault="00E507E9" w:rsidP="00E507E9">
      <w:pPr>
        <w:pStyle w:val="ListBullet"/>
      </w:pPr>
      <w:r w:rsidRPr="00E507E9">
        <w:t xml:space="preserve">Internal IP </w:t>
      </w:r>
      <w:r w:rsidR="00A04D2E" w:rsidRPr="000F7508">
        <w:t xml:space="preserve">address </w:t>
      </w:r>
      <w:r w:rsidRPr="00E507E9">
        <w:t xml:space="preserve">and credentials to access the application server. </w:t>
      </w:r>
    </w:p>
    <w:p w14:paraId="584AA514" w14:textId="77777777" w:rsidR="00E73372" w:rsidRDefault="00E73372" w:rsidP="00E73372">
      <w:pPr>
        <w:pStyle w:val="Heading2"/>
        <w:keepNext/>
        <w:ind w:left="720" w:hanging="720"/>
      </w:pPr>
      <w:bookmarkStart w:id="30" w:name="_Ref32846907"/>
      <w:bookmarkStart w:id="31" w:name="_Toc32849303"/>
      <w:r>
        <w:lastRenderedPageBreak/>
        <w:t>D</w:t>
      </w:r>
      <w:r w:rsidRPr="00FA7FAD">
        <w:t xml:space="preserve">eployment </w:t>
      </w:r>
      <w:r>
        <w:t>P</w:t>
      </w:r>
      <w:r w:rsidRPr="00FA7FAD">
        <w:t>rocess</w:t>
      </w:r>
      <w:bookmarkEnd w:id="29"/>
      <w:bookmarkEnd w:id="30"/>
      <w:bookmarkEnd w:id="31"/>
    </w:p>
    <w:p w14:paraId="42ABCCCD" w14:textId="77777777" w:rsidR="00E73372" w:rsidRPr="006671E2" w:rsidRDefault="00E73372" w:rsidP="00565E25">
      <w:pPr>
        <w:pStyle w:val="BodyText"/>
      </w:pPr>
      <w:r w:rsidRPr="00FA7FAD">
        <w:t>Follow the step-by-step instructions in this section to deploy applications.</w:t>
      </w:r>
    </w:p>
    <w:p w14:paraId="53DCBAD3" w14:textId="77777777" w:rsidR="00E73372" w:rsidRPr="00C155EE" w:rsidRDefault="00E73372" w:rsidP="00E73372">
      <w:pPr>
        <w:pStyle w:val="Heading3"/>
        <w:keepNext/>
        <w:spacing w:before="200" w:after="160"/>
        <w:ind w:left="720" w:hanging="720"/>
      </w:pPr>
      <w:bookmarkStart w:id="32" w:name="_Toc517861401"/>
      <w:bookmarkStart w:id="33" w:name="_Toc32849304"/>
      <w:r w:rsidRPr="00FA7FAD">
        <w:t xml:space="preserve">Stop </w:t>
      </w:r>
      <w:r>
        <w:t>U</w:t>
      </w:r>
      <w:r w:rsidRPr="00FA7FAD">
        <w:t xml:space="preserve">nnecessary </w:t>
      </w:r>
      <w:r>
        <w:t>S</w:t>
      </w:r>
      <w:r w:rsidRPr="00FA7FAD">
        <w:t>ervices</w:t>
      </w:r>
      <w:bookmarkEnd w:id="32"/>
      <w:bookmarkEnd w:id="33"/>
    </w:p>
    <w:p w14:paraId="55F80F23" w14:textId="77777777" w:rsidR="00E73372" w:rsidRDefault="00E73372" w:rsidP="00E73372">
      <w:pPr>
        <w:pStyle w:val="Code"/>
      </w:pPr>
      <w:r>
        <w:t>$ sudo service iptables stop</w:t>
      </w:r>
    </w:p>
    <w:p w14:paraId="28698D6E" w14:textId="77777777" w:rsidR="00E73372" w:rsidRDefault="00E73372" w:rsidP="00E73372">
      <w:pPr>
        <w:pStyle w:val="Code"/>
      </w:pPr>
      <w:r>
        <w:t>$ sudo setenforce 0</w:t>
      </w:r>
    </w:p>
    <w:p w14:paraId="74637506" w14:textId="551D123D" w:rsidR="00E73372" w:rsidRDefault="00E73372" w:rsidP="00E73372">
      <w:pPr>
        <w:pStyle w:val="Code"/>
      </w:pPr>
      <w:r>
        <w:t>$ sudo getenforce</w:t>
      </w:r>
    </w:p>
    <w:p w14:paraId="5751957C" w14:textId="33454D30" w:rsidR="003F565F" w:rsidRPr="00FA7FAD" w:rsidRDefault="003F565F" w:rsidP="003F565F">
      <w:pPr>
        <w:pStyle w:val="BodyText"/>
      </w:pPr>
      <w:r w:rsidRPr="003F565F">
        <w:rPr>
          <w:b/>
        </w:rPr>
        <w:t>Note</w:t>
      </w:r>
      <w:r>
        <w:t>: you need to switch system into permissive state in order to being able to bind network ports. Without it httpd may have not started.</w:t>
      </w:r>
    </w:p>
    <w:p w14:paraId="268D4CA2" w14:textId="77777777" w:rsidR="00E73372" w:rsidRPr="00C155EE" w:rsidRDefault="00E73372" w:rsidP="00E73372">
      <w:pPr>
        <w:pStyle w:val="Heading3"/>
        <w:keepNext/>
        <w:spacing w:before="200" w:after="160"/>
        <w:ind w:left="720" w:hanging="720"/>
      </w:pPr>
      <w:bookmarkStart w:id="34" w:name="_Toc517861402"/>
      <w:bookmarkStart w:id="35" w:name="_Toc32849305"/>
      <w:r w:rsidRPr="00B158CF">
        <w:t xml:space="preserve">Install </w:t>
      </w:r>
      <w:r>
        <w:t>N</w:t>
      </w:r>
      <w:r w:rsidRPr="00B158CF">
        <w:t xml:space="preserve">ecessary </w:t>
      </w:r>
      <w:r>
        <w:t>S</w:t>
      </w:r>
      <w:r w:rsidRPr="00B158CF">
        <w:t>ervices</w:t>
      </w:r>
      <w:bookmarkEnd w:id="34"/>
      <w:bookmarkEnd w:id="35"/>
    </w:p>
    <w:p w14:paraId="15C1BA98" w14:textId="77777777" w:rsidR="00E73372" w:rsidRDefault="00E73372" w:rsidP="00E73372">
      <w:pPr>
        <w:pStyle w:val="Code"/>
      </w:pPr>
      <w:r>
        <w:t>$ sudo yum -y install httpd</w:t>
      </w:r>
    </w:p>
    <w:p w14:paraId="44202798" w14:textId="77777777" w:rsidR="00E73372" w:rsidRDefault="00E73372" w:rsidP="00E73372">
      <w:pPr>
        <w:pStyle w:val="Code"/>
      </w:pPr>
      <w:r>
        <w:t>$ sudo yum -y install mod_ssl openssl</w:t>
      </w:r>
    </w:p>
    <w:p w14:paraId="209BCBE9" w14:textId="77777777" w:rsidR="00E73372" w:rsidRDefault="00E73372" w:rsidP="00E73372">
      <w:pPr>
        <w:pStyle w:val="Code"/>
      </w:pPr>
      <w:r>
        <w:t>$ sudo yum install wget</w:t>
      </w:r>
    </w:p>
    <w:p w14:paraId="13EA6D62" w14:textId="77777777" w:rsidR="00E73372" w:rsidRDefault="00E73372" w:rsidP="00E73372">
      <w:pPr>
        <w:pStyle w:val="Code"/>
      </w:pPr>
      <w:r>
        <w:t>$ wget --header "Cookie: oraclelicense=accept-securebackup-cookie" http://download.oracle.com/otn-pub/java/jdk/8u161-b12/2f38c3b165be4555a1fa6e98c45e0808/jdk-8u161-linux-x64.rpm</w:t>
      </w:r>
    </w:p>
    <w:p w14:paraId="237303DF" w14:textId="77777777" w:rsidR="00E73372" w:rsidRPr="00FA7FAD" w:rsidRDefault="00E73372" w:rsidP="00E73372">
      <w:pPr>
        <w:pStyle w:val="Code"/>
      </w:pPr>
      <w:r>
        <w:t>$ sudo yum localinstall jdk-8u161-linux-x64.rpm</w:t>
      </w:r>
    </w:p>
    <w:p w14:paraId="0E684F7E" w14:textId="77777777" w:rsidR="00E73372" w:rsidRPr="00C155EE" w:rsidRDefault="00E73372" w:rsidP="00E73372">
      <w:pPr>
        <w:pStyle w:val="Heading3"/>
        <w:keepNext/>
        <w:spacing w:before="200" w:after="160"/>
        <w:ind w:left="720" w:hanging="720"/>
      </w:pPr>
      <w:bookmarkStart w:id="36" w:name="_Toc517861403"/>
      <w:bookmarkStart w:id="37" w:name="_Toc32849306"/>
      <w:r w:rsidRPr="00B158CF">
        <w:t xml:space="preserve">Check Java </w:t>
      </w:r>
      <w:r>
        <w:t>V</w:t>
      </w:r>
      <w:r w:rsidRPr="00B158CF">
        <w:t xml:space="preserve">ersion </w:t>
      </w:r>
      <w:r w:rsidR="00205B3B">
        <w:t>a</w:t>
      </w:r>
      <w:r w:rsidRPr="00B158CF">
        <w:t xml:space="preserve">fter </w:t>
      </w:r>
      <w:r>
        <w:t>I</w:t>
      </w:r>
      <w:r w:rsidRPr="00B158CF">
        <w:t>nstallation</w:t>
      </w:r>
      <w:bookmarkEnd w:id="36"/>
      <w:bookmarkEnd w:id="37"/>
    </w:p>
    <w:p w14:paraId="52BE4135" w14:textId="77777777" w:rsidR="00E73372" w:rsidRDefault="00E73372" w:rsidP="00E73372">
      <w:pPr>
        <w:pStyle w:val="Code"/>
      </w:pPr>
      <w:r>
        <w:t>$ cd /usr/java</w:t>
      </w:r>
    </w:p>
    <w:p w14:paraId="67D85D14" w14:textId="77777777" w:rsidR="00E73372" w:rsidRDefault="00E73372" w:rsidP="00E73372">
      <w:pPr>
        <w:pStyle w:val="Code"/>
      </w:pPr>
      <w:r>
        <w:t>$ ls -lsah</w:t>
      </w:r>
    </w:p>
    <w:p w14:paraId="7277A566" w14:textId="77777777" w:rsidR="00E73372" w:rsidRDefault="00E73372" w:rsidP="00E73372">
      <w:pPr>
        <w:pStyle w:val="Code"/>
      </w:pPr>
      <w:r>
        <w:t>$ java -version</w:t>
      </w:r>
    </w:p>
    <w:p w14:paraId="731131CA" w14:textId="77777777" w:rsidR="00E73372" w:rsidRDefault="00E73372" w:rsidP="003F565F">
      <w:pPr>
        <w:pStyle w:val="Code"/>
        <w:ind w:left="284"/>
      </w:pPr>
      <w:r>
        <w:t>Expected result:</w:t>
      </w:r>
    </w:p>
    <w:p w14:paraId="75AFF669" w14:textId="77777777" w:rsidR="00E73372" w:rsidRDefault="00E73372" w:rsidP="003F565F">
      <w:pPr>
        <w:pStyle w:val="Code"/>
        <w:ind w:left="284"/>
      </w:pPr>
      <w:r>
        <w:t>java version "1.8.0_161"</w:t>
      </w:r>
    </w:p>
    <w:p w14:paraId="7A8D06DD" w14:textId="77777777" w:rsidR="00E73372" w:rsidRDefault="00E73372" w:rsidP="003F565F">
      <w:pPr>
        <w:pStyle w:val="Code"/>
        <w:ind w:left="284"/>
      </w:pPr>
      <w:r>
        <w:t>Java(TM) SE Runtime Environment (build 1.8.0_161-b12)</w:t>
      </w:r>
    </w:p>
    <w:p w14:paraId="0F4D3BB5" w14:textId="77777777" w:rsidR="00E73372" w:rsidRPr="00FA7FAD" w:rsidRDefault="00E73372" w:rsidP="003F565F">
      <w:pPr>
        <w:pStyle w:val="Code"/>
        <w:ind w:left="284"/>
      </w:pPr>
      <w:r>
        <w:t>Java HotSpot(TM) 64-Bit Server VM (build 25.161-b12, mixed mode)</w:t>
      </w:r>
    </w:p>
    <w:p w14:paraId="20F84621" w14:textId="77777777" w:rsidR="00E73372" w:rsidRPr="00C155EE" w:rsidRDefault="00E73372" w:rsidP="00E73372">
      <w:pPr>
        <w:pStyle w:val="Heading3"/>
        <w:keepNext/>
        <w:spacing w:before="200" w:after="160"/>
        <w:ind w:left="720" w:hanging="720"/>
      </w:pPr>
      <w:bookmarkStart w:id="38" w:name="_Toc517861404"/>
      <w:bookmarkStart w:id="39" w:name="_Toc32849307"/>
      <w:r w:rsidRPr="00B158CF">
        <w:t xml:space="preserve">Delete rpm </w:t>
      </w:r>
      <w:r>
        <w:t>F</w:t>
      </w:r>
      <w:r w:rsidRPr="00B158CF">
        <w:t>ile</w:t>
      </w:r>
      <w:bookmarkEnd w:id="38"/>
      <w:bookmarkEnd w:id="39"/>
    </w:p>
    <w:p w14:paraId="6FA71C61" w14:textId="77777777" w:rsidR="00E73372" w:rsidRPr="00FA7FAD" w:rsidRDefault="00E73372" w:rsidP="00E73372">
      <w:pPr>
        <w:pStyle w:val="Code"/>
      </w:pPr>
      <w:r>
        <w:t xml:space="preserve">$ </w:t>
      </w:r>
      <w:r w:rsidRPr="00B158CF">
        <w:t>rm ~/jdk-8u161-linux-x64.rpm</w:t>
      </w:r>
    </w:p>
    <w:p w14:paraId="78F89E82" w14:textId="77777777" w:rsidR="00E73372" w:rsidRPr="00C155EE" w:rsidRDefault="00E73372" w:rsidP="00E73372">
      <w:pPr>
        <w:pStyle w:val="Heading3"/>
        <w:keepNext/>
        <w:spacing w:before="200" w:after="160"/>
        <w:ind w:left="720" w:hanging="720"/>
      </w:pPr>
      <w:bookmarkStart w:id="40" w:name="_Toc517861405"/>
      <w:bookmarkStart w:id="41" w:name="_Toc32849308"/>
      <w:r w:rsidRPr="00B158CF">
        <w:t xml:space="preserve">Check </w:t>
      </w:r>
      <w:r>
        <w:t>D</w:t>
      </w:r>
      <w:r w:rsidRPr="00B158CF">
        <w:t xml:space="preserve">atabase </w:t>
      </w:r>
      <w:r>
        <w:t>E</w:t>
      </w:r>
      <w:r w:rsidRPr="00B158CF">
        <w:t xml:space="preserve">xistence </w:t>
      </w:r>
      <w:r>
        <w:t>and</w:t>
      </w:r>
      <w:r w:rsidRPr="00B158CF">
        <w:t xml:space="preserve"> </w:t>
      </w:r>
      <w:r>
        <w:t>C</w:t>
      </w:r>
      <w:r w:rsidRPr="00B158CF">
        <w:t xml:space="preserve">reate "oracle" </w:t>
      </w:r>
      <w:r>
        <w:t>H</w:t>
      </w:r>
      <w:r w:rsidRPr="00B158CF">
        <w:t>ost</w:t>
      </w:r>
      <w:bookmarkEnd w:id="40"/>
      <w:bookmarkEnd w:id="41"/>
    </w:p>
    <w:p w14:paraId="74E5E95E" w14:textId="10441B74" w:rsidR="00E73372" w:rsidRDefault="00E73372" w:rsidP="00E73372">
      <w:pPr>
        <w:pStyle w:val="Code"/>
      </w:pPr>
      <w:r>
        <w:t xml:space="preserve">$ </w:t>
      </w:r>
      <w:r w:rsidRPr="003C0256">
        <w:t xml:space="preserve">ssh </w:t>
      </w:r>
      <w:r w:rsidR="00335729">
        <w:t>[username]</w:t>
      </w:r>
      <w:r w:rsidRPr="003C0256">
        <w:t>@</w:t>
      </w:r>
      <w:r w:rsidRPr="00B158CF">
        <w:rPr>
          <w:b/>
        </w:rPr>
        <w:t>INSERT_DATABASE_IP_INSTEAD_OF_THIS_TEXT</w:t>
      </w:r>
      <w:r>
        <w:rPr>
          <w:b/>
        </w:rPr>
        <w:t xml:space="preserve"> </w:t>
      </w:r>
      <w:r w:rsidRPr="003C0256">
        <w:t>-p 22</w:t>
      </w:r>
    </w:p>
    <w:p w14:paraId="3336BD00" w14:textId="77777777" w:rsidR="00E73372" w:rsidRDefault="00E73372" w:rsidP="00E73372">
      <w:pPr>
        <w:pStyle w:val="Code"/>
      </w:pPr>
      <w:r>
        <w:t>$ sudo su -c "echo '</w:t>
      </w:r>
      <w:r w:rsidRPr="00B158CF">
        <w:rPr>
          <w:b/>
        </w:rPr>
        <w:t>INSERT_DATABASE_IP_INSTEAD_OF_THIS_TEXT</w:t>
      </w:r>
      <w:r w:rsidRPr="00B158CF">
        <w:t xml:space="preserve"> </w:t>
      </w:r>
      <w:r>
        <w:t>oracle' &gt;&gt; /etc/hosts"</w:t>
      </w:r>
    </w:p>
    <w:p w14:paraId="55FD7A99" w14:textId="77777777" w:rsidR="00E73372" w:rsidRPr="00C155EE" w:rsidRDefault="00E73372" w:rsidP="00E73372">
      <w:pPr>
        <w:pStyle w:val="Heading3"/>
        <w:keepNext/>
        <w:spacing w:before="200" w:after="160"/>
        <w:ind w:left="720" w:hanging="720"/>
      </w:pPr>
      <w:bookmarkStart w:id="42" w:name="_Toc517861406"/>
      <w:bookmarkStart w:id="43" w:name="_Toc32849309"/>
      <w:r>
        <w:t>Create</w:t>
      </w:r>
      <w:r w:rsidRPr="00B158CF">
        <w:t xml:space="preserve"> </w:t>
      </w:r>
      <w:r>
        <w:t>F</w:t>
      </w:r>
      <w:r w:rsidRPr="00B158CF">
        <w:t>olders</w:t>
      </w:r>
      <w:bookmarkEnd w:id="42"/>
      <w:bookmarkEnd w:id="43"/>
    </w:p>
    <w:p w14:paraId="78551200" w14:textId="77777777" w:rsidR="00E73372" w:rsidRDefault="00E73372" w:rsidP="00E73372">
      <w:pPr>
        <w:pStyle w:val="Code"/>
      </w:pPr>
      <w:r>
        <w:t>$ sudo mkdir /var/vahub/</w:t>
      </w:r>
    </w:p>
    <w:p w14:paraId="72A082B5" w14:textId="77777777" w:rsidR="00E73372" w:rsidRDefault="00E73372" w:rsidP="00E73372">
      <w:pPr>
        <w:pStyle w:val="Code"/>
      </w:pPr>
      <w:r>
        <w:t>$ sudo mkdir /var/vasecurity/</w:t>
      </w:r>
    </w:p>
    <w:p w14:paraId="12C34B93" w14:textId="77777777" w:rsidR="00E73372" w:rsidRDefault="00E73372" w:rsidP="00E73372">
      <w:pPr>
        <w:pStyle w:val="Code"/>
      </w:pPr>
      <w:r>
        <w:t>$ sudo mkdir /var/adminui/</w:t>
      </w:r>
    </w:p>
    <w:p w14:paraId="6936F694" w14:textId="77777777" w:rsidR="00E73372" w:rsidRPr="00C155EE" w:rsidRDefault="00E73372" w:rsidP="00E73372">
      <w:pPr>
        <w:pStyle w:val="Heading3"/>
        <w:keepNext/>
        <w:spacing w:before="200" w:after="160"/>
        <w:ind w:left="720" w:hanging="720"/>
      </w:pPr>
      <w:bookmarkStart w:id="44" w:name="_Toc517861407"/>
      <w:bookmarkStart w:id="45" w:name="_Toc32849310"/>
      <w:r w:rsidRPr="00B158CF">
        <w:t>Copy war-</w:t>
      </w:r>
      <w:r w:rsidR="00AE33CD">
        <w:t>f</w:t>
      </w:r>
      <w:r w:rsidRPr="00B158CF">
        <w:t>iles</w:t>
      </w:r>
      <w:r>
        <w:t xml:space="preserve"> and conf-</w:t>
      </w:r>
      <w:r w:rsidR="00AE33CD">
        <w:t>f</w:t>
      </w:r>
      <w:r>
        <w:t>iles</w:t>
      </w:r>
      <w:r w:rsidRPr="00B158CF">
        <w:t xml:space="preserve"> to </w:t>
      </w:r>
      <w:r>
        <w:t>D</w:t>
      </w:r>
      <w:r w:rsidRPr="00B158CF">
        <w:t xml:space="preserve">irectories </w:t>
      </w:r>
      <w:r>
        <w:t>and</w:t>
      </w:r>
      <w:r w:rsidRPr="00B158CF">
        <w:t xml:space="preserve"> </w:t>
      </w:r>
      <w:r>
        <w:t>G</w:t>
      </w:r>
      <w:r w:rsidRPr="00B158CF">
        <w:t xml:space="preserve">rant </w:t>
      </w:r>
      <w:r>
        <w:t>P</w:t>
      </w:r>
      <w:r w:rsidRPr="00B158CF">
        <w:t>ermissions</w:t>
      </w:r>
      <w:bookmarkEnd w:id="44"/>
      <w:bookmarkEnd w:id="45"/>
    </w:p>
    <w:p w14:paraId="7C9E8419" w14:textId="77777777" w:rsidR="00E73372" w:rsidRDefault="00E73372" w:rsidP="00E73372">
      <w:pPr>
        <w:pStyle w:val="Code"/>
      </w:pPr>
      <w:r>
        <w:t>$ sudo cp -f vahub.war /var/vahub/</w:t>
      </w:r>
    </w:p>
    <w:p w14:paraId="683EA858" w14:textId="77777777" w:rsidR="00E73372" w:rsidRDefault="00E73372" w:rsidP="00E73372">
      <w:pPr>
        <w:pStyle w:val="Code"/>
      </w:pPr>
      <w:r>
        <w:lastRenderedPageBreak/>
        <w:t>$ sudo cp -f vasecurity.war /var/vasecurity/</w:t>
      </w:r>
    </w:p>
    <w:p w14:paraId="46CD1C26" w14:textId="77777777" w:rsidR="00E73372" w:rsidRDefault="00E73372" w:rsidP="00E73372">
      <w:pPr>
        <w:pStyle w:val="Code"/>
      </w:pPr>
      <w:r>
        <w:t>$ sudo cp -f adminui.war /var/adminui/</w:t>
      </w:r>
    </w:p>
    <w:p w14:paraId="45BDB206" w14:textId="77777777" w:rsidR="00E73372" w:rsidRDefault="00E73372" w:rsidP="00E73372">
      <w:pPr>
        <w:pStyle w:val="Code"/>
      </w:pPr>
      <w:r>
        <w:t>$ sudo cp -f vahub.</w:t>
      </w:r>
      <w:r w:rsidRPr="00525CEC">
        <w:t>conf</w:t>
      </w:r>
      <w:r>
        <w:t xml:space="preserve"> /var/vahub/</w:t>
      </w:r>
    </w:p>
    <w:p w14:paraId="19637051" w14:textId="77777777" w:rsidR="00E73372" w:rsidRDefault="00E73372" w:rsidP="00E73372">
      <w:pPr>
        <w:pStyle w:val="Code"/>
      </w:pPr>
      <w:r>
        <w:t>$ sudo cp -f vasecurity.</w:t>
      </w:r>
      <w:r w:rsidRPr="00525CEC">
        <w:t>conf</w:t>
      </w:r>
      <w:r>
        <w:t xml:space="preserve"> /var/vasecurity/</w:t>
      </w:r>
    </w:p>
    <w:p w14:paraId="16D888A1" w14:textId="77777777" w:rsidR="00E73372" w:rsidRDefault="00E73372" w:rsidP="00E73372">
      <w:pPr>
        <w:pStyle w:val="Code"/>
      </w:pPr>
      <w:r>
        <w:t xml:space="preserve">$ sudo cp -f </w:t>
      </w:r>
      <w:r w:rsidRPr="00525CEC">
        <w:t>adminui.conf</w:t>
      </w:r>
      <w:r>
        <w:t xml:space="preserve"> /var/adminui/</w:t>
      </w:r>
    </w:p>
    <w:p w14:paraId="0BFE3A9E" w14:textId="77777777" w:rsidR="00E73372" w:rsidRDefault="00E73372" w:rsidP="00E73372">
      <w:pPr>
        <w:pStyle w:val="Code"/>
      </w:pPr>
      <w:r>
        <w:t>$ sudo chmod -R 777 /var/vahub/</w:t>
      </w:r>
    </w:p>
    <w:p w14:paraId="331B86BB" w14:textId="77777777" w:rsidR="00E73372" w:rsidRDefault="00E73372" w:rsidP="00E73372">
      <w:pPr>
        <w:pStyle w:val="Code"/>
      </w:pPr>
      <w:r>
        <w:t>$ sudo chmod -R 777 /var/vasecurity/</w:t>
      </w:r>
    </w:p>
    <w:p w14:paraId="420C8AC7" w14:textId="77777777" w:rsidR="00E73372" w:rsidRDefault="00E73372" w:rsidP="00E73372">
      <w:pPr>
        <w:pStyle w:val="Code"/>
      </w:pPr>
      <w:r>
        <w:t>$ sudo chmod -R 777 /var/adminui/</w:t>
      </w:r>
    </w:p>
    <w:p w14:paraId="7634BBC6" w14:textId="77777777" w:rsidR="00E73372" w:rsidRPr="00C155EE" w:rsidRDefault="00E73372" w:rsidP="00E73372">
      <w:pPr>
        <w:pStyle w:val="Heading3"/>
        <w:keepNext/>
        <w:spacing w:before="200" w:after="160"/>
        <w:ind w:left="720" w:hanging="720"/>
      </w:pPr>
      <w:bookmarkStart w:id="46" w:name="_Toc517861408"/>
      <w:bookmarkStart w:id="47" w:name="_Toc32849311"/>
      <w:r w:rsidRPr="00910307">
        <w:t>Configur</w:t>
      </w:r>
      <w:r>
        <w:t>e</w:t>
      </w:r>
      <w:r w:rsidRPr="00910307">
        <w:t xml:space="preserve"> the SSL and</w:t>
      </w:r>
      <w:r>
        <w:t xml:space="preserve"> </w:t>
      </w:r>
      <w:r w:rsidRPr="00910307">
        <w:t>the Apache</w:t>
      </w:r>
      <w:r w:rsidRPr="00B158CF">
        <w:t xml:space="preserve"> </w:t>
      </w:r>
      <w:r w:rsidRPr="00910307">
        <w:t xml:space="preserve">HTTPD </w:t>
      </w:r>
      <w:r>
        <w:t>W</w:t>
      </w:r>
      <w:r w:rsidRPr="00910307">
        <w:t xml:space="preserve">eb </w:t>
      </w:r>
      <w:r>
        <w:t>S</w:t>
      </w:r>
      <w:r w:rsidRPr="00910307">
        <w:t>erver</w:t>
      </w:r>
      <w:bookmarkEnd w:id="46"/>
      <w:bookmarkEnd w:id="47"/>
    </w:p>
    <w:p w14:paraId="60147FB5" w14:textId="77777777" w:rsidR="00E73372" w:rsidRDefault="00E73372" w:rsidP="00E73372">
      <w:pPr>
        <w:pStyle w:val="Code"/>
      </w:pPr>
      <w:r>
        <w:t>$ sudo cp -f ssl.conf /etc/httpd/conf.d/</w:t>
      </w:r>
    </w:p>
    <w:p w14:paraId="0D74286F" w14:textId="77777777" w:rsidR="00E73372" w:rsidRDefault="00E73372" w:rsidP="00E73372">
      <w:pPr>
        <w:pStyle w:val="Code"/>
      </w:pPr>
      <w:r>
        <w:t>$ sudo sh -c 'cat httpd2.conf &gt;&gt; /etc/httpd/conf/httpd.conf'</w:t>
      </w:r>
    </w:p>
    <w:p w14:paraId="3C3FF075" w14:textId="77777777" w:rsidR="00E73372" w:rsidRPr="00C155EE" w:rsidRDefault="00E73372" w:rsidP="00E73372">
      <w:pPr>
        <w:pStyle w:val="Heading3"/>
        <w:keepNext/>
        <w:spacing w:before="200" w:after="160"/>
        <w:ind w:left="720" w:hanging="720"/>
      </w:pPr>
      <w:bookmarkStart w:id="48" w:name="_Toc517861409"/>
      <w:bookmarkStart w:id="49" w:name="_Toc32849312"/>
      <w:r w:rsidRPr="00B158CF">
        <w:t xml:space="preserve">Create </w:t>
      </w:r>
      <w:r>
        <w:t>S</w:t>
      </w:r>
      <w:r w:rsidRPr="00B158CF">
        <w:t xml:space="preserve">ervices </w:t>
      </w:r>
      <w:r>
        <w:t>and</w:t>
      </w:r>
      <w:r w:rsidRPr="00B158CF">
        <w:t xml:space="preserve"> </w:t>
      </w:r>
      <w:r>
        <w:t>C</w:t>
      </w:r>
      <w:r w:rsidRPr="00B158CF">
        <w:t xml:space="preserve">heck </w:t>
      </w:r>
      <w:r w:rsidR="00C75286">
        <w:t>T</w:t>
      </w:r>
      <w:r w:rsidRPr="00B158CF">
        <w:t xml:space="preserve">heir </w:t>
      </w:r>
      <w:r>
        <w:t>E</w:t>
      </w:r>
      <w:r w:rsidRPr="00B158CF">
        <w:t>xistence</w:t>
      </w:r>
      <w:bookmarkEnd w:id="48"/>
      <w:bookmarkEnd w:id="49"/>
    </w:p>
    <w:p w14:paraId="7BF892F0" w14:textId="77777777" w:rsidR="00E73372" w:rsidRDefault="00E73372" w:rsidP="00E73372">
      <w:pPr>
        <w:pStyle w:val="Code"/>
      </w:pPr>
      <w:r>
        <w:t>$ sudo ln -s /var/vahub/vahub.war /etc/init.d/vahub</w:t>
      </w:r>
    </w:p>
    <w:p w14:paraId="0A2A0A9C" w14:textId="77777777" w:rsidR="00E73372" w:rsidRDefault="00E73372" w:rsidP="00E73372">
      <w:pPr>
        <w:pStyle w:val="Code"/>
      </w:pPr>
      <w:r>
        <w:t>$ sudo ln -s /var/vasecurity/vasecurity.war /etc/init.d/vasecurity</w:t>
      </w:r>
    </w:p>
    <w:p w14:paraId="09E5BB3F" w14:textId="77777777" w:rsidR="00E73372" w:rsidRDefault="00E73372" w:rsidP="00E73372">
      <w:pPr>
        <w:pStyle w:val="Code"/>
      </w:pPr>
      <w:r>
        <w:t>$ sudo ln -s /var/adminui/adminui.war /etc/init.d/adminui</w:t>
      </w:r>
    </w:p>
    <w:p w14:paraId="4D4D18AF" w14:textId="77777777" w:rsidR="00E73372" w:rsidRDefault="00E73372" w:rsidP="00E73372">
      <w:pPr>
        <w:pStyle w:val="Code"/>
      </w:pPr>
      <w:r>
        <w:t>$ ls /etc/init.d</w:t>
      </w:r>
    </w:p>
    <w:p w14:paraId="21B8BF47" w14:textId="77777777" w:rsidR="00E73372" w:rsidRPr="00C155EE" w:rsidRDefault="00E73372" w:rsidP="00E73372">
      <w:pPr>
        <w:pStyle w:val="Heading3"/>
        <w:keepNext/>
        <w:spacing w:before="200" w:after="160"/>
        <w:ind w:left="720" w:hanging="720"/>
      </w:pPr>
      <w:bookmarkStart w:id="50" w:name="_Toc517861410"/>
      <w:bookmarkStart w:id="51" w:name="_Toc32849313"/>
      <w:r w:rsidRPr="00B158CF">
        <w:t xml:space="preserve">Start </w:t>
      </w:r>
      <w:r>
        <w:t>S</w:t>
      </w:r>
      <w:r w:rsidRPr="00B158CF">
        <w:t xml:space="preserve">ervices </w:t>
      </w:r>
      <w:r>
        <w:t>and</w:t>
      </w:r>
      <w:r w:rsidRPr="00B158CF">
        <w:t xml:space="preserve"> </w:t>
      </w:r>
      <w:r>
        <w:t>C</w:t>
      </w:r>
      <w:r w:rsidRPr="00B158CF">
        <w:t xml:space="preserve">heck </w:t>
      </w:r>
      <w:r w:rsidR="00C75286">
        <w:t>T</w:t>
      </w:r>
      <w:r w:rsidRPr="00B158CF">
        <w:t>hem</w:t>
      </w:r>
      <w:bookmarkEnd w:id="50"/>
      <w:bookmarkEnd w:id="51"/>
    </w:p>
    <w:p w14:paraId="478EC821" w14:textId="77777777" w:rsidR="00E73372" w:rsidRDefault="00E73372" w:rsidP="00E73372">
      <w:pPr>
        <w:pStyle w:val="Code"/>
      </w:pPr>
      <w:r>
        <w:t>$ sudo service httpd restart</w:t>
      </w:r>
    </w:p>
    <w:p w14:paraId="4BA082D0" w14:textId="77777777" w:rsidR="00E73372" w:rsidRDefault="00E73372" w:rsidP="003F565F">
      <w:pPr>
        <w:pStyle w:val="Code"/>
        <w:ind w:left="426"/>
      </w:pPr>
      <w:r>
        <w:t>Expected result:</w:t>
      </w:r>
    </w:p>
    <w:p w14:paraId="67C743D2" w14:textId="77777777" w:rsidR="00E73372" w:rsidRDefault="00E73372" w:rsidP="003F565F">
      <w:pPr>
        <w:pStyle w:val="Code"/>
        <w:ind w:left="426"/>
      </w:pPr>
      <w:r>
        <w:t>green “</w:t>
      </w:r>
      <w:r w:rsidRPr="00DD41A9">
        <w:rPr>
          <w:color w:val="00B050"/>
        </w:rPr>
        <w:t>OK</w:t>
      </w:r>
      <w:r>
        <w:t>” in console</w:t>
      </w:r>
    </w:p>
    <w:p w14:paraId="6281BC75" w14:textId="77777777" w:rsidR="00E73372" w:rsidRDefault="00E73372" w:rsidP="00E73372">
      <w:pPr>
        <w:pStyle w:val="Code"/>
      </w:pPr>
      <w:r>
        <w:t>$ sudo service vasecurity start</w:t>
      </w:r>
    </w:p>
    <w:p w14:paraId="2627C74C" w14:textId="77777777" w:rsidR="00E73372" w:rsidRDefault="00E73372" w:rsidP="00E73372">
      <w:pPr>
        <w:pStyle w:val="Code"/>
      </w:pPr>
      <w:r>
        <w:t>$ sudo service vasecurity status</w:t>
      </w:r>
    </w:p>
    <w:p w14:paraId="5F156C93" w14:textId="7DE08F36" w:rsidR="00E73372" w:rsidRDefault="00E73372" w:rsidP="00565E25">
      <w:pPr>
        <w:pStyle w:val="BodyText"/>
      </w:pPr>
      <w:r w:rsidRPr="00840B62">
        <w:t xml:space="preserve">Wait a minute or two after starting </w:t>
      </w:r>
      <w:r w:rsidR="0095358D">
        <w:t>VA</w:t>
      </w:r>
      <w:r w:rsidR="00335729">
        <w:t>-</w:t>
      </w:r>
      <w:r w:rsidR="0095358D">
        <w:t>S</w:t>
      </w:r>
      <w:r w:rsidRPr="00840B62">
        <w:t xml:space="preserve">ecurity, </w:t>
      </w:r>
      <w:r w:rsidR="00E507E9" w:rsidRPr="00840B62">
        <w:t>and then</w:t>
      </w:r>
      <w:r w:rsidRPr="00840B62">
        <w:t xml:space="preserve"> check the vasecurity.log. If there is a line containing “</w:t>
      </w:r>
      <w:r>
        <w:t>Started application</w:t>
      </w:r>
      <w:r w:rsidRPr="00840B62">
        <w:t xml:space="preserve">” </w:t>
      </w:r>
      <w:r w:rsidRPr="0095358D">
        <w:t xml:space="preserve">in the </w:t>
      </w:r>
      <w:r w:rsidR="0095358D">
        <w:t>log</w:t>
      </w:r>
      <w:r w:rsidR="003A6341">
        <w:t xml:space="preserve"> </w:t>
      </w:r>
      <w:r w:rsidRPr="0095358D">
        <w:t>file, you</w:t>
      </w:r>
      <w:r w:rsidRPr="00840B62">
        <w:t xml:space="preserve"> can start </w:t>
      </w:r>
      <w:r w:rsidR="0095358D">
        <w:t>AdminUI</w:t>
      </w:r>
      <w:r w:rsidRPr="00840B62">
        <w:t xml:space="preserve"> and </w:t>
      </w:r>
      <w:r w:rsidR="0095358D">
        <w:t>VA-Hub</w:t>
      </w:r>
      <w:r w:rsidRPr="00840B62">
        <w:t xml:space="preserve"> applications. </w:t>
      </w:r>
    </w:p>
    <w:p w14:paraId="53F3258F" w14:textId="77777777" w:rsidR="00E73372" w:rsidRDefault="00E73372" w:rsidP="00565E25">
      <w:pPr>
        <w:pStyle w:val="BodyText"/>
      </w:pPr>
      <w:r w:rsidRPr="00574E23">
        <w:rPr>
          <w:b/>
        </w:rPr>
        <w:t>Note</w:t>
      </w:r>
      <w:r>
        <w:t xml:space="preserve">: </w:t>
      </w:r>
      <w:r w:rsidRPr="00840B62">
        <w:t>Remember that it is necessary to check application status and line containing “</w:t>
      </w:r>
      <w:r>
        <w:t>Started application</w:t>
      </w:r>
      <w:r w:rsidRPr="00840B62">
        <w:t xml:space="preserve">” in the </w:t>
      </w:r>
      <w:r>
        <w:t>log</w:t>
      </w:r>
      <w:r w:rsidR="003A6341">
        <w:t xml:space="preserve"> </w:t>
      </w:r>
      <w:r w:rsidRPr="00840B62">
        <w:t>file for each application. Only “</w:t>
      </w:r>
      <w:r>
        <w:t>Started application</w:t>
      </w:r>
      <w:r w:rsidRPr="00840B62">
        <w:t>” in the log can assure that application is ready to be used.</w:t>
      </w:r>
    </w:p>
    <w:p w14:paraId="31F4B6D7" w14:textId="77777777" w:rsidR="00E73372" w:rsidRDefault="00E73372" w:rsidP="00E73372">
      <w:pPr>
        <w:pStyle w:val="Code"/>
      </w:pPr>
      <w:r>
        <w:t xml:space="preserve">$ </w:t>
      </w:r>
      <w:r w:rsidRPr="00840B62">
        <w:t>tail -f less /var/log/</w:t>
      </w:r>
      <w:r>
        <w:t>vasecurity</w:t>
      </w:r>
      <w:r w:rsidRPr="00840B62">
        <w:t>/</w:t>
      </w:r>
      <w:r>
        <w:t>vasecurity</w:t>
      </w:r>
      <w:r w:rsidRPr="00840B62">
        <w:t>.log</w:t>
      </w:r>
    </w:p>
    <w:p w14:paraId="1417326C" w14:textId="77777777" w:rsidR="00E73372" w:rsidRDefault="00E73372" w:rsidP="00E73372">
      <w:pPr>
        <w:pStyle w:val="Code"/>
      </w:pPr>
      <w:r>
        <w:t>$ sudo service adminui start</w:t>
      </w:r>
    </w:p>
    <w:p w14:paraId="58F60451" w14:textId="77777777" w:rsidR="00E73372" w:rsidRDefault="00E73372" w:rsidP="00E73372">
      <w:pPr>
        <w:pStyle w:val="Code"/>
      </w:pPr>
      <w:r>
        <w:t>$ sudo service adminui status</w:t>
      </w:r>
    </w:p>
    <w:p w14:paraId="71108245" w14:textId="2348AEE0" w:rsidR="00E73372" w:rsidRDefault="00E73372" w:rsidP="00E73372">
      <w:pPr>
        <w:pStyle w:val="Code"/>
      </w:pPr>
      <w:r>
        <w:t xml:space="preserve">$ </w:t>
      </w:r>
      <w:r w:rsidRPr="00840B62">
        <w:t>tail -f less /var/log/</w:t>
      </w:r>
      <w:r>
        <w:t>adminui</w:t>
      </w:r>
      <w:r w:rsidRPr="00840B62">
        <w:t>/</w:t>
      </w:r>
      <w:r>
        <w:t>adminui</w:t>
      </w:r>
      <w:r w:rsidRPr="00840B62">
        <w:t>.log</w:t>
      </w:r>
    </w:p>
    <w:p w14:paraId="36697B9A" w14:textId="2B99C356" w:rsidR="003F565F" w:rsidRDefault="003F565F" w:rsidP="003F565F">
      <w:pPr>
        <w:pStyle w:val="BodyText"/>
      </w:pPr>
      <w:r>
        <w:t xml:space="preserve">If </w:t>
      </w:r>
      <w:r w:rsidR="00574E23">
        <w:t>AdminUI</w:t>
      </w:r>
      <w:r w:rsidR="00574E23" w:rsidRPr="00840B62">
        <w:t xml:space="preserve"> </w:t>
      </w:r>
      <w:r>
        <w:t xml:space="preserve">fails to start, log can be in </w:t>
      </w:r>
      <w:r w:rsidRPr="005F61B4">
        <w:rPr>
          <w:rFonts w:cs="Courier New"/>
          <w:lang w:val="en-GB"/>
        </w:rPr>
        <w:t>/var/log/adminui.log</w:t>
      </w:r>
      <w:r>
        <w:t xml:space="preserve"> or </w:t>
      </w:r>
      <w:r w:rsidRPr="02A7286C">
        <w:rPr>
          <w:rStyle w:val="CodeChar"/>
        </w:rPr>
        <w:t>/var/adminui/LOG_PATH_IS_UNDEFINED/adminui/adminui.log</w:t>
      </w:r>
      <w:r>
        <w:t>.</w:t>
      </w:r>
    </w:p>
    <w:p w14:paraId="21629205" w14:textId="77777777" w:rsidR="00E73372" w:rsidRDefault="00E73372" w:rsidP="00E73372">
      <w:pPr>
        <w:pStyle w:val="Code"/>
      </w:pPr>
      <w:r>
        <w:t>$ sudo service vahub start</w:t>
      </w:r>
    </w:p>
    <w:p w14:paraId="5D889485" w14:textId="77777777" w:rsidR="00E73372" w:rsidRDefault="00E73372" w:rsidP="00E73372">
      <w:pPr>
        <w:pStyle w:val="Code"/>
      </w:pPr>
      <w:r>
        <w:t>$ sudo service vahub status</w:t>
      </w:r>
    </w:p>
    <w:p w14:paraId="5BB68FD3" w14:textId="77777777" w:rsidR="00E73372" w:rsidRDefault="00E73372" w:rsidP="00E73372">
      <w:pPr>
        <w:pStyle w:val="Code"/>
      </w:pPr>
      <w:r>
        <w:t xml:space="preserve">$ </w:t>
      </w:r>
      <w:r w:rsidRPr="00840B62">
        <w:t>tail -f less /var/log/</w:t>
      </w:r>
      <w:r>
        <w:t>vahub</w:t>
      </w:r>
      <w:r w:rsidRPr="00840B62">
        <w:t>/</w:t>
      </w:r>
      <w:r>
        <w:t>vahub</w:t>
      </w:r>
      <w:r w:rsidRPr="00840B62">
        <w:t>.log</w:t>
      </w:r>
    </w:p>
    <w:p w14:paraId="0CDFFEDA" w14:textId="625A948B" w:rsidR="00820864" w:rsidRDefault="009C58E6" w:rsidP="00D60EA5">
      <w:pPr>
        <w:pStyle w:val="Heading1"/>
      </w:pPr>
      <w:bookmarkStart w:id="52" w:name="_Toc32849314"/>
      <w:r>
        <w:t>Postgres-specific Acuity Installation</w:t>
      </w:r>
      <w:bookmarkEnd w:id="52"/>
    </w:p>
    <w:p w14:paraId="2B4D3053" w14:textId="25879582" w:rsidR="009C58E6" w:rsidRDefault="009C58E6" w:rsidP="009C58E6">
      <w:pPr>
        <w:pStyle w:val="BodyText"/>
      </w:pPr>
      <w:r>
        <w:t xml:space="preserve">Basically, </w:t>
      </w:r>
      <w:r w:rsidR="009C63D4">
        <w:t>application</w:t>
      </w:r>
      <w:r>
        <w:t xml:space="preserve"> installation </w:t>
      </w:r>
      <w:r w:rsidR="00E71E36">
        <w:t xml:space="preserve">in this case </w:t>
      </w:r>
      <w:r>
        <w:t xml:space="preserve">follows the same process for Oracle. </w:t>
      </w:r>
    </w:p>
    <w:p w14:paraId="6AF76ED6" w14:textId="78F1AF27" w:rsidR="009C58E6" w:rsidRDefault="009C58E6" w:rsidP="009C58E6">
      <w:pPr>
        <w:pStyle w:val="BodyText"/>
      </w:pPr>
      <w:r>
        <w:t xml:space="preserve">Perform the following </w:t>
      </w:r>
      <w:r w:rsidR="00E71E36">
        <w:t xml:space="preserve">specific </w:t>
      </w:r>
      <w:r>
        <w:t>actions:</w:t>
      </w:r>
    </w:p>
    <w:p w14:paraId="2FF99E56" w14:textId="517AA173" w:rsidR="009C58E6" w:rsidRDefault="009C58E6" w:rsidP="00110D27">
      <w:pPr>
        <w:pStyle w:val="ListNumber"/>
        <w:numPr>
          <w:ilvl w:val="0"/>
          <w:numId w:val="29"/>
        </w:numPr>
      </w:pPr>
      <w:r>
        <w:lastRenderedPageBreak/>
        <w:t xml:space="preserve">Install </w:t>
      </w:r>
      <w:r w:rsidR="00110D27">
        <w:t>the Postgres database.</w:t>
      </w:r>
    </w:p>
    <w:p w14:paraId="6D4709AF" w14:textId="7F649F5F" w:rsidR="00110D27" w:rsidRDefault="00D764DB" w:rsidP="00110D27">
      <w:pPr>
        <w:pStyle w:val="ListNumber"/>
      </w:pPr>
      <w:r>
        <w:t>Upload</w:t>
      </w:r>
      <w:r w:rsidR="00110D27">
        <w:t xml:space="preserve"> the database dump from the active Postgres environment.</w:t>
      </w:r>
    </w:p>
    <w:p w14:paraId="00B43CA3" w14:textId="22F058FE" w:rsidR="00D764DB" w:rsidRDefault="00110D27" w:rsidP="00C71C15">
      <w:pPr>
        <w:pStyle w:val="ListNumber"/>
      </w:pPr>
      <w:r>
        <w:t xml:space="preserve">Orafce-3.7.2 Postgres database extension is required for partial Oracle syntax emulation. </w:t>
      </w:r>
    </w:p>
    <w:p w14:paraId="798D05E0" w14:textId="77777777" w:rsidR="00C71C15" w:rsidRDefault="00C71C15" w:rsidP="00C71C15">
      <w:pPr>
        <w:pStyle w:val="ListNumber"/>
        <w:numPr>
          <w:ilvl w:val="1"/>
          <w:numId w:val="16"/>
        </w:numPr>
      </w:pPr>
      <w:r>
        <w:t xml:space="preserve">Download necessary source repository either from </w:t>
      </w:r>
      <w:hyperlink r:id="rId26" w:history="1">
        <w:r w:rsidRPr="00C71C15">
          <w:rPr>
            <w:rStyle w:val="Hyperlink"/>
          </w:rPr>
          <w:t>https://github.com/orafce/orafce/releases</w:t>
        </w:r>
      </w:hyperlink>
      <w:r>
        <w:t xml:space="preserve"> or from </w:t>
      </w:r>
      <w:hyperlink r:id="rId27" w:history="1">
        <w:r>
          <w:rPr>
            <w:rStyle w:val="Hyperlink"/>
          </w:rPr>
          <w:t>https://pgxn.org/dist/orafce/</w:t>
        </w:r>
      </w:hyperlink>
      <w:r>
        <w:t>.</w:t>
      </w:r>
    </w:p>
    <w:p w14:paraId="32276B7F" w14:textId="77777777" w:rsidR="00C71C15" w:rsidRDefault="00C71C15" w:rsidP="00C71C15">
      <w:pPr>
        <w:pStyle w:val="ListNumber"/>
        <w:numPr>
          <w:ilvl w:val="1"/>
          <w:numId w:val="16"/>
        </w:numPr>
      </w:pPr>
      <w:r>
        <w:t xml:space="preserve">Execute </w:t>
      </w:r>
      <w:r>
        <w:rPr>
          <w:rStyle w:val="HTMLCode"/>
        </w:rPr>
        <w:t>make</w:t>
      </w:r>
      <w:r>
        <w:t xml:space="preserve"> command inside orafce directory with Makefile in it. </w:t>
      </w:r>
    </w:p>
    <w:p w14:paraId="2D53AA33" w14:textId="77777777" w:rsidR="00C71C15" w:rsidRDefault="00C71C15" w:rsidP="00C71C15">
      <w:pPr>
        <w:pStyle w:val="ListNumber"/>
        <w:numPr>
          <w:ilvl w:val="1"/>
          <w:numId w:val="16"/>
        </w:numPr>
      </w:pPr>
      <w:r>
        <w:t xml:space="preserve">Execute </w:t>
      </w:r>
      <w:r w:rsidRPr="00C71C15">
        <w:rPr>
          <w:rStyle w:val="HTMLCode"/>
        </w:rPr>
        <w:t>make install</w:t>
      </w:r>
      <w:r>
        <w:t xml:space="preserve"> command.</w:t>
      </w:r>
    </w:p>
    <w:p w14:paraId="7DB52FCE" w14:textId="77777777" w:rsidR="00C71C15" w:rsidRDefault="00C71C15" w:rsidP="00C71C15">
      <w:pPr>
        <w:pStyle w:val="Code"/>
      </w:pPr>
      <w:r>
        <w:rPr>
          <w:rStyle w:val="HTMLCode"/>
        </w:rPr>
        <w:t>psql -d acuity_db -U acuity -W -h 127.0.0.1</w:t>
      </w:r>
    </w:p>
    <w:p w14:paraId="2AF7E467" w14:textId="77777777" w:rsidR="00C71C15" w:rsidRDefault="00C71C15" w:rsidP="00C71C15">
      <w:pPr>
        <w:pStyle w:val="ListNumber"/>
        <w:numPr>
          <w:ilvl w:val="1"/>
          <w:numId w:val="16"/>
        </w:numPr>
      </w:pPr>
      <w:r>
        <w:t xml:space="preserve">Inside psql execute: </w:t>
      </w:r>
    </w:p>
    <w:p w14:paraId="030212EC" w14:textId="77777777" w:rsidR="00C71C15" w:rsidRDefault="00C71C15" w:rsidP="00C71C15">
      <w:pPr>
        <w:pStyle w:val="Code"/>
      </w:pPr>
      <w:r>
        <w:t xml:space="preserve">CREATE EXTENSION orafce; </w:t>
      </w:r>
    </w:p>
    <w:p w14:paraId="019C9080" w14:textId="77777777" w:rsidR="00C71C15" w:rsidRDefault="00C71C15" w:rsidP="00C71C15">
      <w:pPr>
        <w:pStyle w:val="ListNumber"/>
        <w:numPr>
          <w:ilvl w:val="1"/>
          <w:numId w:val="16"/>
        </w:numPr>
      </w:pPr>
      <w:r>
        <w:t>This must run orafce.sql script on the acuity_db and bring the new function set to it.</w:t>
      </w:r>
    </w:p>
    <w:p w14:paraId="7992DE10" w14:textId="1A548F06" w:rsidR="00C71C15" w:rsidRPr="00D764DB" w:rsidRDefault="00C71C15" w:rsidP="00C71C15">
      <w:pPr>
        <w:pStyle w:val="Code"/>
      </w:pPr>
      <w:r>
        <w:rPr>
          <w:rStyle w:val="HTMLCode"/>
        </w:rPr>
        <w:t>sudo service postgresql restart</w:t>
      </w:r>
    </w:p>
    <w:p w14:paraId="661C4A29" w14:textId="46DFEEE0" w:rsidR="00D764DB" w:rsidRDefault="00E71E36" w:rsidP="00D764DB">
      <w:pPr>
        <w:pStyle w:val="ListNumber"/>
      </w:pPr>
      <w:r>
        <w:t>Copy artifacts for VA-Security, AdminUI and VA-Hub</w:t>
      </w:r>
      <w:r w:rsidR="00D764DB" w:rsidRPr="00840B62">
        <w:t xml:space="preserve"> </w:t>
      </w:r>
      <w:r w:rsidR="00D764DB">
        <w:t xml:space="preserve">from the ‘postgres’ brunch and deploy them (see </w:t>
      </w:r>
      <w:r w:rsidR="00D764DB">
        <w:fldChar w:fldCharType="begin"/>
      </w:r>
      <w:r w:rsidR="00D764DB">
        <w:instrText xml:space="preserve"> REF _Ref32846907 \h </w:instrText>
      </w:r>
      <w:r w:rsidR="00D764DB">
        <w:fldChar w:fldCharType="separate"/>
      </w:r>
      <w:r w:rsidR="00D764DB">
        <w:t>D</w:t>
      </w:r>
      <w:r w:rsidR="00D764DB" w:rsidRPr="00FA7FAD">
        <w:t xml:space="preserve">eployment </w:t>
      </w:r>
      <w:r w:rsidR="00D764DB">
        <w:t>P</w:t>
      </w:r>
      <w:r w:rsidR="00D764DB" w:rsidRPr="00FA7FAD">
        <w:t>rocess</w:t>
      </w:r>
      <w:r w:rsidR="00D764DB">
        <w:fldChar w:fldCharType="end"/>
      </w:r>
      <w:r w:rsidR="00D764DB">
        <w:t xml:space="preserve"> section for details).</w:t>
      </w:r>
    </w:p>
    <w:p w14:paraId="44C8C8C5" w14:textId="261821E0" w:rsidR="00110D27" w:rsidRDefault="00E71E36" w:rsidP="00E71E36">
      <w:pPr>
        <w:pStyle w:val="ListNumber"/>
      </w:pPr>
      <w:r>
        <w:t xml:space="preserve">Use </w:t>
      </w:r>
      <w:r w:rsidR="00C71C15">
        <w:t xml:space="preserve">the </w:t>
      </w:r>
      <w:r>
        <w:t>‘postgres’ profile in the startup options. This profile corresponds to the required set of configuration files (</w:t>
      </w:r>
      <w:r w:rsidRPr="00E71E36">
        <w:t>application-postgres.yml, vahub.yml</w:t>
      </w:r>
      <w:r>
        <w:t xml:space="preserve">, etc.) stored in the </w:t>
      </w:r>
      <w:r>
        <w:t xml:space="preserve">appropriate </w:t>
      </w:r>
      <w:r>
        <w:t>repository</w:t>
      </w:r>
      <w:r w:rsidR="00C36021">
        <w:t xml:space="preserve"> (see </w:t>
      </w:r>
      <w:r w:rsidR="00C36021">
        <w:fldChar w:fldCharType="begin"/>
      </w:r>
      <w:r w:rsidR="00C36021">
        <w:instrText xml:space="preserve"> REF _Ref32852164 \h </w:instrText>
      </w:r>
      <w:r w:rsidR="00C36021">
        <w:fldChar w:fldCharType="separate"/>
      </w:r>
      <w:r w:rsidR="00C36021">
        <w:t>Configuration Changes</w:t>
      </w:r>
      <w:r w:rsidR="00C36021">
        <w:fldChar w:fldCharType="end"/>
      </w:r>
      <w:bookmarkStart w:id="53" w:name="_GoBack"/>
      <w:bookmarkEnd w:id="53"/>
      <w:r w:rsidR="00C36021">
        <w:t xml:space="preserve"> section)</w:t>
      </w:r>
      <w:r>
        <w:t>.</w:t>
      </w:r>
    </w:p>
    <w:p w14:paraId="05B885DF" w14:textId="73C4446B" w:rsidR="001962FC" w:rsidRDefault="00AE33CD" w:rsidP="00D60EA5">
      <w:pPr>
        <w:pStyle w:val="Heading1"/>
      </w:pPr>
      <w:bookmarkStart w:id="54" w:name="_Toc32849315"/>
      <w:r>
        <w:t>System Maintenance</w:t>
      </w:r>
      <w:r w:rsidR="0092183A">
        <w:t xml:space="preserve"> (Azure)</w:t>
      </w:r>
      <w:bookmarkEnd w:id="54"/>
    </w:p>
    <w:p w14:paraId="12F464ED" w14:textId="77777777" w:rsidR="00AE33CD" w:rsidRDefault="00D60EA5" w:rsidP="00D60EA5">
      <w:pPr>
        <w:pStyle w:val="Heading2"/>
      </w:pPr>
      <w:bookmarkStart w:id="55" w:name="_Toc32849316"/>
      <w:r>
        <w:t>Backup and Recovery</w:t>
      </w:r>
      <w:bookmarkEnd w:id="55"/>
    </w:p>
    <w:p w14:paraId="44D09251" w14:textId="77777777" w:rsidR="002C7BC0" w:rsidRDefault="002C7BC0" w:rsidP="00565E25">
      <w:pPr>
        <w:pStyle w:val="BodyText"/>
      </w:pPr>
      <w:r>
        <w:t xml:space="preserve">Standard Azure options for backup and recovery are used. See Azure documentation for details </w:t>
      </w:r>
      <w:hyperlink r:id="rId28" w:history="1">
        <w:r w:rsidRPr="00250375">
          <w:rPr>
            <w:rStyle w:val="Hyperlink"/>
          </w:rPr>
          <w:t>https://azure.microsoft.com/en-us/services/backup/</w:t>
        </w:r>
      </w:hyperlink>
      <w:r>
        <w:t xml:space="preserve">. </w:t>
      </w:r>
    </w:p>
    <w:p w14:paraId="108A0C70" w14:textId="77777777" w:rsidR="00D60EA5" w:rsidRDefault="002C7BC0" w:rsidP="00565E25">
      <w:pPr>
        <w:pStyle w:val="BodyText"/>
      </w:pPr>
      <w:r>
        <w:t>The following settings are used:</w:t>
      </w:r>
    </w:p>
    <w:p w14:paraId="1B0BE474" w14:textId="77777777" w:rsidR="002C7BC0" w:rsidRDefault="002C7BC0" w:rsidP="00565E25">
      <w:pPr>
        <w:pStyle w:val="BodyText"/>
      </w:pPr>
      <w:r>
        <w:t>BACKUP FREQUENCY</w:t>
      </w:r>
    </w:p>
    <w:p w14:paraId="3247FFB9" w14:textId="6D60E6DA" w:rsidR="002C7BC0" w:rsidRDefault="002C7BC0" w:rsidP="00565E25">
      <w:pPr>
        <w:pStyle w:val="ListBullet"/>
      </w:pPr>
      <w:r w:rsidRPr="002C7BC0">
        <w:t>Backup frequency</w:t>
      </w:r>
      <w:r>
        <w:t>: Daily;</w:t>
      </w:r>
    </w:p>
    <w:p w14:paraId="0F2A1DEC" w14:textId="14F114CC" w:rsidR="002C7BC0" w:rsidRDefault="002C7BC0" w:rsidP="00565E25">
      <w:pPr>
        <w:pStyle w:val="ListBullet"/>
      </w:pPr>
      <w:r w:rsidRPr="002C7BC0">
        <w:t xml:space="preserve">Instant </w:t>
      </w:r>
      <w:r w:rsidR="00574E23">
        <w:t>r</w:t>
      </w:r>
      <w:r w:rsidRPr="002C7BC0">
        <w:t>estore</w:t>
      </w:r>
      <w:r>
        <w:t>: Retain instant recovery snapshot for 2 days.</w:t>
      </w:r>
    </w:p>
    <w:p w14:paraId="5DCAA5AC" w14:textId="77777777" w:rsidR="002C7BC0" w:rsidRDefault="002C7BC0" w:rsidP="00565E25">
      <w:pPr>
        <w:pStyle w:val="BodyText"/>
      </w:pPr>
      <w:r>
        <w:t>RETENTION RANGE</w:t>
      </w:r>
    </w:p>
    <w:p w14:paraId="4242A781" w14:textId="12C02EBA" w:rsidR="002C7BC0" w:rsidRDefault="002C7BC0" w:rsidP="00565E25">
      <w:pPr>
        <w:pStyle w:val="ListBullet"/>
      </w:pPr>
      <w:r w:rsidRPr="002C7BC0">
        <w:t>Retention of daily backup point</w:t>
      </w:r>
      <w:r>
        <w:t xml:space="preserve">: Retain backup taken every day for </w:t>
      </w:r>
      <w:r w:rsidR="004F15E8">
        <w:t>30</w:t>
      </w:r>
      <w:r>
        <w:t xml:space="preserve"> </w:t>
      </w:r>
      <w:r w:rsidR="004F15E8">
        <w:t>d</w:t>
      </w:r>
      <w:r>
        <w:t>ays;</w:t>
      </w:r>
    </w:p>
    <w:p w14:paraId="1220C88C" w14:textId="68B62A78" w:rsidR="002C7BC0" w:rsidRDefault="002C7BC0" w:rsidP="00565E25">
      <w:pPr>
        <w:pStyle w:val="ListBullet"/>
      </w:pPr>
      <w:r w:rsidRPr="002C7BC0">
        <w:t>Retention of weekly backup point</w:t>
      </w:r>
      <w:r>
        <w:t xml:space="preserve">: Retain backup taken every week on Sunday for </w:t>
      </w:r>
      <w:r w:rsidR="004F15E8">
        <w:t>52</w:t>
      </w:r>
      <w:r>
        <w:t xml:space="preserve"> </w:t>
      </w:r>
      <w:r w:rsidR="004F15E8">
        <w:t>weeks</w:t>
      </w:r>
      <w:r>
        <w:t>;</w:t>
      </w:r>
    </w:p>
    <w:p w14:paraId="0EBA5DAE" w14:textId="681AF382" w:rsidR="002C7BC0" w:rsidRDefault="002C7BC0" w:rsidP="00565E25">
      <w:pPr>
        <w:pStyle w:val="ListBullet"/>
      </w:pPr>
      <w:r w:rsidRPr="002C7BC0">
        <w:t>Retention of monthly backup point</w:t>
      </w:r>
      <w:r>
        <w:t xml:space="preserve">: Retain backup taken every month on </w:t>
      </w:r>
      <w:r w:rsidR="004F15E8">
        <w:t>f</w:t>
      </w:r>
      <w:r>
        <w:t xml:space="preserve">irst Sunday for </w:t>
      </w:r>
      <w:r w:rsidR="004F15E8">
        <w:t>60</w:t>
      </w:r>
      <w:r>
        <w:t xml:space="preserve"> </w:t>
      </w:r>
      <w:r w:rsidR="004F15E8">
        <w:t>month.</w:t>
      </w:r>
    </w:p>
    <w:p w14:paraId="134EB76F" w14:textId="75F5BD1C" w:rsidR="004F15E8" w:rsidRDefault="004F15E8" w:rsidP="00565E25">
      <w:pPr>
        <w:pStyle w:val="BodyText"/>
      </w:pPr>
      <w:r>
        <w:rPr>
          <w:noProof/>
        </w:rPr>
        <w:lastRenderedPageBreak/>
        <w:drawing>
          <wp:inline distT="0" distB="0" distL="0" distR="0" wp14:anchorId="58970D88" wp14:editId="7875902F">
            <wp:extent cx="5933440" cy="4754950"/>
            <wp:effectExtent l="0" t="0" r="0" b="7620"/>
            <wp:docPr id="6" name="Picture 6" descr="cid:image001.jpg@01D5B0CA.0299E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B0CA.0299E4A0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50" cy="477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E5DAF" w14:textId="77777777" w:rsidR="00D60EA5" w:rsidRDefault="00D60EA5" w:rsidP="00D60EA5">
      <w:pPr>
        <w:pStyle w:val="Heading2"/>
      </w:pPr>
      <w:bookmarkStart w:id="56" w:name="_Toc32849317"/>
      <w:r>
        <w:t>Application Redeployment</w:t>
      </w:r>
      <w:bookmarkEnd w:id="56"/>
    </w:p>
    <w:p w14:paraId="275CCF27" w14:textId="77777777" w:rsidR="00A514BE" w:rsidRPr="00A514BE" w:rsidRDefault="00A514BE" w:rsidP="00A514BE">
      <w:pPr>
        <w:pStyle w:val="Heading3"/>
      </w:pPr>
      <w:bookmarkStart w:id="57" w:name="_Toc32849318"/>
      <w:r>
        <w:t>Requirements</w:t>
      </w:r>
      <w:bookmarkEnd w:id="57"/>
    </w:p>
    <w:p w14:paraId="2E83D712" w14:textId="77777777" w:rsidR="00A514BE" w:rsidRDefault="00A514BE" w:rsidP="00565E25">
      <w:pPr>
        <w:pStyle w:val="BodyText"/>
      </w:pPr>
      <w:r w:rsidRPr="00EC2793">
        <w:t>You must prepare all the files for the deployment process and put them in working directory.</w:t>
      </w:r>
      <w:r>
        <w:t xml:space="preserve"> </w:t>
      </w:r>
    </w:p>
    <w:p w14:paraId="12DEA775" w14:textId="77777777" w:rsidR="00A514BE" w:rsidRDefault="00A514BE" w:rsidP="00565E25">
      <w:pPr>
        <w:pStyle w:val="BodyText"/>
      </w:pPr>
      <w:r>
        <w:t xml:space="preserve">All </w:t>
      </w:r>
      <w:r w:rsidRPr="00B158CF">
        <w:t>necessary</w:t>
      </w:r>
      <w:r>
        <w:t xml:space="preserve"> files </w:t>
      </w:r>
      <w:r w:rsidRPr="00215836">
        <w:t xml:space="preserve">for </w:t>
      </w:r>
      <w:r>
        <w:t>the redeployment are listed below:</w:t>
      </w:r>
    </w:p>
    <w:p w14:paraId="58B3EA43" w14:textId="3F078A96" w:rsidR="00A514BE" w:rsidRDefault="00A514BE" w:rsidP="00565E25">
      <w:pPr>
        <w:pStyle w:val="ListBullet"/>
      </w:pPr>
      <w:r>
        <w:t>httpd.conf;</w:t>
      </w:r>
    </w:p>
    <w:p w14:paraId="092EE103" w14:textId="77777777" w:rsidR="00A514BE" w:rsidRDefault="00A514BE" w:rsidP="00565E25">
      <w:pPr>
        <w:pStyle w:val="ListBullet"/>
      </w:pPr>
      <w:r>
        <w:t>deploy.bash;</w:t>
      </w:r>
    </w:p>
    <w:p w14:paraId="667AED4E" w14:textId="77777777" w:rsidR="00A514BE" w:rsidRDefault="00A514BE" w:rsidP="00565E25">
      <w:pPr>
        <w:pStyle w:val="ListBullet"/>
      </w:pPr>
      <w:r>
        <w:t>all configuration files;</w:t>
      </w:r>
    </w:p>
    <w:p w14:paraId="14EEB28A" w14:textId="77777777" w:rsidR="00A514BE" w:rsidRDefault="00A514BE" w:rsidP="00565E25">
      <w:pPr>
        <w:pStyle w:val="ListBullet"/>
      </w:pPr>
      <w:r>
        <w:t>vasecurity.war;</w:t>
      </w:r>
    </w:p>
    <w:p w14:paraId="24440C82" w14:textId="77777777" w:rsidR="00A514BE" w:rsidRDefault="00A514BE" w:rsidP="00565E25">
      <w:pPr>
        <w:pStyle w:val="ListBullet"/>
      </w:pPr>
      <w:r>
        <w:t>adminui.war;</w:t>
      </w:r>
    </w:p>
    <w:p w14:paraId="61A0AFCA" w14:textId="77777777" w:rsidR="00A514BE" w:rsidRDefault="00A514BE" w:rsidP="00565E25">
      <w:pPr>
        <w:pStyle w:val="ListBullet"/>
      </w:pPr>
      <w:r>
        <w:t>vahub.war.</w:t>
      </w:r>
    </w:p>
    <w:p w14:paraId="3DBB1815" w14:textId="015C58DA" w:rsidR="00A514BE" w:rsidRDefault="00A514BE" w:rsidP="00565E25">
      <w:pPr>
        <w:pStyle w:val="BodyText"/>
      </w:pPr>
      <w:r w:rsidRPr="00034F0D">
        <w:rPr>
          <w:b/>
        </w:rPr>
        <w:t>Note</w:t>
      </w:r>
      <w:r>
        <w:t xml:space="preserve">: </w:t>
      </w:r>
      <w:r w:rsidRPr="001962FC">
        <w:t>L</w:t>
      </w:r>
      <w:r w:rsidRPr="00372D10">
        <w:t xml:space="preserve">ook </w:t>
      </w:r>
      <w:r>
        <w:t xml:space="preserve">for configuration files at </w:t>
      </w:r>
      <w:r w:rsidRPr="00A514BE">
        <w:rPr>
          <w:rStyle w:val="Hyperlink"/>
          <w:highlight w:val="yellow"/>
        </w:rPr>
        <w:t>link</w:t>
      </w:r>
      <w:r>
        <w:t>.</w:t>
      </w:r>
      <w:r w:rsidR="00034F0D">
        <w:t xml:space="preserve"> Copy entire folder 'react-config', verify path in </w:t>
      </w:r>
      <w:r w:rsidR="00034F0D" w:rsidRPr="006B53D9">
        <w:t>react-configs\</w:t>
      </w:r>
      <w:r w:rsidR="00034F0D">
        <w:t>${env}</w:t>
      </w:r>
      <w:r w:rsidR="00034F0D" w:rsidRPr="02A7286C">
        <w:t>\</w:t>
      </w:r>
      <w:r w:rsidR="00034F0D">
        <w:t>${customer}</w:t>
      </w:r>
      <w:r w:rsidR="00034F0D" w:rsidRPr="006B53D9">
        <w:t>\var\vasecurity</w:t>
      </w:r>
      <w:r w:rsidR="00034F0D" w:rsidRPr="02A7286C">
        <w:t>\</w:t>
      </w:r>
      <w:r w:rsidR="00034F0D" w:rsidRPr="00F7370B">
        <w:t>vasecurity.conf</w:t>
      </w:r>
      <w:r w:rsidR="00034F0D">
        <w:t>.</w:t>
      </w:r>
    </w:p>
    <w:p w14:paraId="4D97A57C" w14:textId="77777777" w:rsidR="00A514BE" w:rsidRDefault="00A514BE" w:rsidP="009635A1">
      <w:pPr>
        <w:pStyle w:val="Heading3"/>
      </w:pPr>
      <w:bookmarkStart w:id="58" w:name="_Toc32849319"/>
      <w:r w:rsidRPr="00FA7FAD">
        <w:t>Credentials</w:t>
      </w:r>
      <w:bookmarkEnd w:id="58"/>
    </w:p>
    <w:p w14:paraId="4DB4674E" w14:textId="77777777" w:rsidR="00A514BE" w:rsidRDefault="00A514BE" w:rsidP="00565E25">
      <w:pPr>
        <w:pStyle w:val="BodyText"/>
      </w:pPr>
      <w:r w:rsidRPr="000F7508">
        <w:t>Typically, there are three virtual machines</w:t>
      </w:r>
      <w:r w:rsidRPr="001962FC">
        <w:t xml:space="preserve"> </w:t>
      </w:r>
      <w:r w:rsidRPr="000F7508">
        <w:t>for each environment: the</w:t>
      </w:r>
      <w:r>
        <w:t xml:space="preserve"> </w:t>
      </w:r>
      <w:r w:rsidRPr="000F7508">
        <w:t xml:space="preserve">management machine, the application server, </w:t>
      </w:r>
      <w:r>
        <w:t xml:space="preserve">and </w:t>
      </w:r>
      <w:r w:rsidRPr="000F7508">
        <w:t xml:space="preserve">the database server. You manage the application server and the database server mainly through the management machine. </w:t>
      </w:r>
    </w:p>
    <w:p w14:paraId="1CEBEC56" w14:textId="77777777" w:rsidR="00A514BE" w:rsidRDefault="00A514BE" w:rsidP="00565E25">
      <w:pPr>
        <w:pStyle w:val="BodyText"/>
      </w:pPr>
      <w:r>
        <w:t>You will need the following information:</w:t>
      </w:r>
    </w:p>
    <w:p w14:paraId="21D66048" w14:textId="77777777" w:rsidR="00A514BE" w:rsidRDefault="00A514BE" w:rsidP="00565E25">
      <w:pPr>
        <w:pStyle w:val="ListBullet"/>
      </w:pPr>
      <w:r>
        <w:t>C</w:t>
      </w:r>
      <w:r w:rsidRPr="000F7508">
        <w:t>redentials for accessing virtual m</w:t>
      </w:r>
      <w:r>
        <w:t>achines;</w:t>
      </w:r>
    </w:p>
    <w:p w14:paraId="1DF55C78" w14:textId="64F5445D" w:rsidR="003C10F1" w:rsidRDefault="00A514BE" w:rsidP="00565E25">
      <w:pPr>
        <w:pStyle w:val="ListBullet"/>
      </w:pPr>
      <w:r>
        <w:lastRenderedPageBreak/>
        <w:t>I</w:t>
      </w:r>
      <w:r w:rsidRPr="000F7508">
        <w:t xml:space="preserve">nternal </w:t>
      </w:r>
      <w:r w:rsidRPr="00D764DB">
        <w:t>IP</w:t>
      </w:r>
      <w:r w:rsidRPr="000F7508">
        <w:t xml:space="preserve"> address </w:t>
      </w:r>
      <w:r w:rsidR="003C10F1">
        <w:t>to access</w:t>
      </w:r>
      <w:r w:rsidRPr="000F7508">
        <w:t xml:space="preserve"> the database</w:t>
      </w:r>
      <w:r w:rsidR="003C10F1">
        <w:t>;</w:t>
      </w:r>
    </w:p>
    <w:p w14:paraId="3838771C" w14:textId="5F1040D6" w:rsidR="00A514BE" w:rsidRDefault="003C10F1" w:rsidP="00043F33">
      <w:pPr>
        <w:pStyle w:val="ListBullet"/>
      </w:pPr>
      <w:r w:rsidRPr="003C10F1">
        <w:t xml:space="preserve">Internal IP </w:t>
      </w:r>
      <w:r w:rsidR="00A04D2E" w:rsidRPr="000F7508">
        <w:t xml:space="preserve">address </w:t>
      </w:r>
      <w:r w:rsidRPr="003C10F1">
        <w:t xml:space="preserve">and credentials </w:t>
      </w:r>
      <w:r>
        <w:t>to access the application server</w:t>
      </w:r>
      <w:r w:rsidR="00A514BE" w:rsidRPr="000F7508">
        <w:t xml:space="preserve">. </w:t>
      </w:r>
    </w:p>
    <w:p w14:paraId="693E358D" w14:textId="77777777" w:rsidR="00D60EA5" w:rsidRDefault="00ED7D96" w:rsidP="00ED7D96">
      <w:pPr>
        <w:pStyle w:val="Heading3"/>
      </w:pPr>
      <w:bookmarkStart w:id="59" w:name="_Toc32849320"/>
      <w:r>
        <w:t>Redeployment Process</w:t>
      </w:r>
      <w:bookmarkEnd w:id="59"/>
    </w:p>
    <w:p w14:paraId="12994DE6" w14:textId="77777777" w:rsidR="00CB2162" w:rsidRPr="006671E2" w:rsidRDefault="00CB2162" w:rsidP="00565E25">
      <w:pPr>
        <w:pStyle w:val="BodyText"/>
      </w:pPr>
      <w:r w:rsidRPr="00FA7FAD">
        <w:t xml:space="preserve">Follow the step-by-step instructions in this section to </w:t>
      </w:r>
      <w:r>
        <w:t>re</w:t>
      </w:r>
      <w:r w:rsidRPr="00FA7FAD">
        <w:t>deploy applications.</w:t>
      </w:r>
    </w:p>
    <w:p w14:paraId="1E4E24B5" w14:textId="573ECE96" w:rsidR="00CB2162" w:rsidRDefault="00CB2162" w:rsidP="00565E25">
      <w:pPr>
        <w:pStyle w:val="BodyText"/>
      </w:pPr>
      <w:r>
        <w:t>Download build artifacts (*.war or *.jar files) for</w:t>
      </w:r>
      <w:r w:rsidR="00A04D2E">
        <w:t xml:space="preserve"> </w:t>
      </w:r>
      <w:r>
        <w:t>VA-Security, AdminUI and VA-Hub from Jenkins, and get</w:t>
      </w:r>
      <w:r w:rsidR="00446AF3">
        <w:t xml:space="preserve"> </w:t>
      </w:r>
      <w:r>
        <w:rPr>
          <w:rStyle w:val="HTMLCode"/>
        </w:rPr>
        <w:t>react-flyway.jar</w:t>
      </w:r>
      <w:r>
        <w:t xml:space="preserve"> artifact fro</w:t>
      </w:r>
      <w:r w:rsidRPr="000C6E3D">
        <w:t xml:space="preserve">m local folder </w:t>
      </w:r>
      <w:r w:rsidRPr="00446AF3">
        <w:t>react-flyway/target</w:t>
      </w:r>
      <w:r>
        <w:rPr>
          <w:rStyle w:val="HTMLCode"/>
        </w:rPr>
        <w:t>.</w:t>
      </w:r>
    </w:p>
    <w:p w14:paraId="36E2F76A" w14:textId="77777777" w:rsidR="00CB2162" w:rsidRDefault="00CB2162" w:rsidP="00110D27">
      <w:pPr>
        <w:pStyle w:val="ListNumber"/>
        <w:numPr>
          <w:ilvl w:val="0"/>
          <w:numId w:val="17"/>
        </w:numPr>
      </w:pPr>
      <w:r>
        <w:t xml:space="preserve">Connect to the environment via RDP. You should get Azure JIT access to the required environment. </w:t>
      </w:r>
    </w:p>
    <w:p w14:paraId="3C3A782C" w14:textId="77777777" w:rsidR="00CB2162" w:rsidRPr="00110D27" w:rsidRDefault="00CB2162" w:rsidP="00110D27">
      <w:pPr>
        <w:pStyle w:val="ListNumber"/>
        <w:numPr>
          <w:ilvl w:val="0"/>
          <w:numId w:val="17"/>
        </w:numPr>
        <w:rPr>
          <w:color w:val="auto"/>
        </w:rPr>
      </w:pPr>
      <w:r>
        <w:t xml:space="preserve">Copy artifacts to the environment (via remote desktop) using Ctrl+C/Ctrl+V. </w:t>
      </w:r>
    </w:p>
    <w:p w14:paraId="2A210195" w14:textId="77777777" w:rsidR="00CB2162" w:rsidRDefault="00CB2162" w:rsidP="00110D27">
      <w:pPr>
        <w:pStyle w:val="ListNumber"/>
        <w:numPr>
          <w:ilvl w:val="0"/>
          <w:numId w:val="17"/>
        </w:numPr>
      </w:pPr>
      <w:r>
        <w:t xml:space="preserve">On the environment put </w:t>
      </w:r>
      <w:r w:rsidRPr="00D5336F">
        <w:t>react-flyway.jar</w:t>
      </w:r>
      <w:r>
        <w:t xml:space="preserve"> into </w:t>
      </w:r>
      <w:r w:rsidRPr="00D5336F">
        <w:t>\conf</w:t>
      </w:r>
      <w:r>
        <w:t xml:space="preserve"> folder of FlyWay installation directory (via remote desktop).</w:t>
      </w:r>
    </w:p>
    <w:p w14:paraId="4F46838D" w14:textId="77777777" w:rsidR="00CB2162" w:rsidRDefault="00CB2162" w:rsidP="00110D27">
      <w:pPr>
        <w:pStyle w:val="ListNumber"/>
        <w:numPr>
          <w:ilvl w:val="0"/>
          <w:numId w:val="17"/>
        </w:numPr>
      </w:pPr>
      <w:r>
        <w:t xml:space="preserve">Connect to the application server via PuTTY (still from the remote desktop), using </w:t>
      </w:r>
    </w:p>
    <w:p w14:paraId="5F318A91" w14:textId="49ABD2E9" w:rsidR="00CB2162" w:rsidRDefault="00335729" w:rsidP="00CB2162">
      <w:pPr>
        <w:pStyle w:val="Code"/>
      </w:pPr>
      <w:r>
        <w:rPr>
          <w:rStyle w:val="HTMLCode"/>
        </w:rPr>
        <w:t>[username]</w:t>
      </w:r>
      <w:r w:rsidR="00CB2162">
        <w:rPr>
          <w:rStyle w:val="HTMLCode"/>
        </w:rPr>
        <w:t xml:space="preserve">:${...AppServerPass from </w:t>
      </w:r>
      <w:hyperlink r:id="rId31" w:anchor="@apps.idecide.science/resource/subscriptions/3fb8227d-79d9-454d-bd83-694876914794/resourceGroups/DECMT_SSLCERT/providers/Microsoft.KeyVault/vaults/DECMTkeyvault/secrets" w:history="1">
        <w:r w:rsidR="00CB2162">
          <w:rPr>
            <w:rStyle w:val="Hyperlink"/>
          </w:rPr>
          <w:t>AzureKeyVault</w:t>
        </w:r>
      </w:hyperlink>
      <w:r w:rsidR="00CB2162">
        <w:rPr>
          <w:rStyle w:val="HTMLCode"/>
        </w:rPr>
        <w:t>}@10.0.1.4</w:t>
      </w:r>
      <w:r w:rsidR="00CB2162">
        <w:t>.</w:t>
      </w:r>
    </w:p>
    <w:p w14:paraId="0A9DCE6C" w14:textId="77777777" w:rsidR="00CB2162" w:rsidRDefault="00CB2162" w:rsidP="00110D27">
      <w:pPr>
        <w:pStyle w:val="ListNumber"/>
        <w:numPr>
          <w:ilvl w:val="0"/>
          <w:numId w:val="17"/>
        </w:numPr>
      </w:pPr>
      <w:r>
        <w:t>Stop all three applications:</w:t>
      </w:r>
    </w:p>
    <w:p w14:paraId="6304AE5E" w14:textId="77777777" w:rsidR="00CB2162" w:rsidRDefault="00CB2162" w:rsidP="00CB2162">
      <w:pPr>
        <w:pStyle w:val="Code"/>
      </w:pPr>
      <w:r>
        <w:rPr>
          <w:rStyle w:val="HTMLCode"/>
        </w:rPr>
        <w:t>sudo service ${serviceName} stop</w:t>
      </w:r>
    </w:p>
    <w:p w14:paraId="45A241A3" w14:textId="2BBB047C" w:rsidR="00CB2162" w:rsidRDefault="00CB2162" w:rsidP="00110D27">
      <w:pPr>
        <w:pStyle w:val="ListNumber"/>
        <w:numPr>
          <w:ilvl w:val="0"/>
          <w:numId w:val="17"/>
        </w:numPr>
      </w:pPr>
      <w:r>
        <w:t xml:space="preserve">Run </w:t>
      </w:r>
      <w:r w:rsidRPr="00110D27">
        <w:rPr>
          <w:rStyle w:val="HTMLCode"/>
          <w:color w:val="464547"/>
        </w:rPr>
        <w:t>flyway info</w:t>
      </w:r>
      <w:r>
        <w:t xml:space="preserve">, </w:t>
      </w:r>
      <w:r w:rsidRPr="00110D27">
        <w:rPr>
          <w:rStyle w:val="HTMLCode"/>
          <w:color w:val="464547"/>
        </w:rPr>
        <w:t>flyway migrate</w:t>
      </w:r>
      <w:r>
        <w:t xml:space="preserve"> from the root of flyway installation folder.</w:t>
      </w:r>
      <w:r w:rsidR="003C10F1">
        <w:t xml:space="preserve"> B</w:t>
      </w:r>
      <w:r w:rsidR="003C10F1" w:rsidRPr="003C10F1">
        <w:t xml:space="preserve">e careful, 'flyway migrate' changes </w:t>
      </w:r>
      <w:r w:rsidR="005F61B4" w:rsidRPr="003C10F1">
        <w:t>cannot</w:t>
      </w:r>
      <w:r w:rsidR="003C10F1" w:rsidRPr="003C10F1">
        <w:t xml:space="preserve"> be rolled back</w:t>
      </w:r>
      <w:r w:rsidR="003C10F1">
        <w:t>.</w:t>
      </w:r>
    </w:p>
    <w:p w14:paraId="7CBCDCDB" w14:textId="0249E7F2" w:rsidR="00CB2162" w:rsidRDefault="00CB2162" w:rsidP="00110D27">
      <w:pPr>
        <w:pStyle w:val="ListNumber"/>
        <w:numPr>
          <w:ilvl w:val="0"/>
          <w:numId w:val="17"/>
        </w:numPr>
      </w:pPr>
      <w:r>
        <w:t xml:space="preserve">Using WinSCP, connect to </w:t>
      </w:r>
      <w:r w:rsidR="00335729">
        <w:t>[username]</w:t>
      </w:r>
      <w:r w:rsidRPr="00D5336F">
        <w:t>:</w:t>
      </w:r>
      <w:r w:rsidR="00446AF3">
        <w:t xml:space="preserve"> </w:t>
      </w:r>
      <w:r w:rsidRPr="00D5336F">
        <w:t xml:space="preserve">${...AppServerPass from </w:t>
      </w:r>
      <w:hyperlink r:id="rId32" w:anchor="@apps.idecide.science/resource/subscriptions/3fb8227d-79d9-454d-bd83-694876914794/resourceGroups/DECMT_SSLCERT/providers/Microsoft.KeyVault/vaults/DECMTkeyvault/secrets" w:history="1">
        <w:r w:rsidRPr="00A512D7">
          <w:rPr>
            <w:rStyle w:val="Hyperlink"/>
          </w:rPr>
          <w:t>AzureKeyVault</w:t>
        </w:r>
        <w:r w:rsidRPr="00A512D7">
          <w:t>}@10.0.1.4</w:t>
        </w:r>
      </w:hyperlink>
      <w:r>
        <w:t>, update config files,</w:t>
      </w:r>
      <w:r w:rsidR="00446AF3">
        <w:t xml:space="preserve"> </w:t>
      </w:r>
      <w:r>
        <w:t xml:space="preserve">changed from last deploy (check by change date). Replace as text (!do not just replace files!) contents of </w:t>
      </w:r>
      <w:r w:rsidRPr="00D5336F">
        <w:t>*.conf</w:t>
      </w:r>
      <w:r>
        <w:t xml:space="preserve"> files with contents of conf files from react-configs project for the corresponding environment:</w:t>
      </w:r>
    </w:p>
    <w:p w14:paraId="7471CB2C" w14:textId="77777777" w:rsidR="00CB2162" w:rsidRDefault="00CB2162" w:rsidP="00565E25">
      <w:pPr>
        <w:pStyle w:val="ListBullet2"/>
      </w:pPr>
      <w:r>
        <w:rPr>
          <w:rStyle w:val="HTMLCode"/>
        </w:rPr>
        <w:t>/var/vasecurity/vasecurity.conf</w:t>
      </w:r>
    </w:p>
    <w:p w14:paraId="4C8C3C83" w14:textId="77777777" w:rsidR="00CB2162" w:rsidRDefault="00CB2162" w:rsidP="00565E25">
      <w:pPr>
        <w:pStyle w:val="ListBullet2"/>
      </w:pPr>
      <w:r>
        <w:rPr>
          <w:rStyle w:val="HTMLCode"/>
        </w:rPr>
        <w:t>/var/adminui/adminui.conf</w:t>
      </w:r>
    </w:p>
    <w:p w14:paraId="3AFA4C3A" w14:textId="77777777" w:rsidR="00CB2162" w:rsidRDefault="00CB2162" w:rsidP="00565E25">
      <w:pPr>
        <w:pStyle w:val="ListBullet2"/>
      </w:pPr>
      <w:r>
        <w:rPr>
          <w:rStyle w:val="HTMLCode"/>
        </w:rPr>
        <w:t>/var/vahub/vahub.conf</w:t>
      </w:r>
    </w:p>
    <w:p w14:paraId="2F4B105B" w14:textId="77777777" w:rsidR="00CB2162" w:rsidRDefault="00CB2162" w:rsidP="00110D27">
      <w:pPr>
        <w:pStyle w:val="ListNumber"/>
        <w:numPr>
          <w:ilvl w:val="0"/>
          <w:numId w:val="17"/>
        </w:numPr>
      </w:pPr>
      <w:r>
        <w:t xml:space="preserve">Update *.yml files the same way. Configs are </w:t>
      </w:r>
      <w:r w:rsidR="00446AF3">
        <w:t xml:space="preserve">stored </w:t>
      </w:r>
      <w:r>
        <w:t xml:space="preserve">in the </w:t>
      </w:r>
      <w:r w:rsidRPr="00D5336F">
        <w:t>/home/[user]/react-configs</w:t>
      </w:r>
      <w:r>
        <w:t xml:space="preserve"> folder.</w:t>
      </w:r>
    </w:p>
    <w:p w14:paraId="6DBF513E" w14:textId="77777777" w:rsidR="00CB2162" w:rsidRDefault="00446AF3" w:rsidP="00110D27">
      <w:pPr>
        <w:pStyle w:val="ListNumber"/>
        <w:numPr>
          <w:ilvl w:val="0"/>
          <w:numId w:val="17"/>
        </w:numPr>
      </w:pPr>
      <w:r>
        <w:t xml:space="preserve">Copy artifacts for </w:t>
      </w:r>
      <w:r w:rsidR="00CB2162">
        <w:t xml:space="preserve">VA-Security, AdminUI and VA-Hub to the </w:t>
      </w:r>
      <w:r w:rsidR="00CB2162" w:rsidRPr="00D5336F">
        <w:t>/home/[user]</w:t>
      </w:r>
      <w:r w:rsidR="00CB2162">
        <w:t xml:space="preserve"> folder via WinSCP.</w:t>
      </w:r>
    </w:p>
    <w:p w14:paraId="5F9C9DB9" w14:textId="77777777" w:rsidR="00CB2162" w:rsidRDefault="00CB2162" w:rsidP="00110D27">
      <w:pPr>
        <w:pStyle w:val="ListNumber"/>
        <w:numPr>
          <w:ilvl w:val="0"/>
          <w:numId w:val="17"/>
        </w:numPr>
      </w:pPr>
      <w:r>
        <w:t>Check date on environment and database servers (</w:t>
      </w:r>
      <w:r w:rsidR="00446AF3">
        <w:t>use L</w:t>
      </w:r>
      <w:r>
        <w:t xml:space="preserve">inux </w:t>
      </w:r>
      <w:r w:rsidR="00446AF3">
        <w:t>“</w:t>
      </w:r>
      <w:r>
        <w:t>date</w:t>
      </w:r>
      <w:r w:rsidR="00446AF3">
        <w:t>”</w:t>
      </w:r>
      <w:r>
        <w:t xml:space="preserve"> command). If time is not in GMT, execute </w:t>
      </w:r>
      <w:r w:rsidR="00446AF3">
        <w:t xml:space="preserve">the </w:t>
      </w:r>
      <w:r>
        <w:t>following commands: </w:t>
      </w:r>
    </w:p>
    <w:p w14:paraId="165BB91F" w14:textId="77777777" w:rsidR="00CB2162" w:rsidRDefault="00CB2162" w:rsidP="00CB2162">
      <w:pPr>
        <w:pStyle w:val="Code"/>
      </w:pPr>
      <w:r>
        <w:t>sudo unlink /etc/localtime </w:t>
      </w:r>
    </w:p>
    <w:p w14:paraId="57D997DA" w14:textId="77777777" w:rsidR="00CB2162" w:rsidRDefault="00CB2162" w:rsidP="00CB2162">
      <w:pPr>
        <w:pStyle w:val="Code"/>
      </w:pPr>
      <w:r>
        <w:t>sudo ln -s /usr/share/zoneinfo/Etc/GMT-0 /etc/localtime</w:t>
      </w:r>
    </w:p>
    <w:p w14:paraId="51A36BDF" w14:textId="77777777" w:rsidR="00CB2162" w:rsidRDefault="00CB2162" w:rsidP="00110D27">
      <w:pPr>
        <w:pStyle w:val="ListNumber"/>
        <w:numPr>
          <w:ilvl w:val="0"/>
          <w:numId w:val="0"/>
        </w:numPr>
        <w:ind w:left="720"/>
      </w:pPr>
      <w:r>
        <w:t xml:space="preserve">If you reset date on a database server, </w:t>
      </w:r>
      <w:r w:rsidR="00446AF3">
        <w:t xml:space="preserve">then </w:t>
      </w:r>
      <w:r>
        <w:t xml:space="preserve">server or database restart is required to apply the changes. </w:t>
      </w:r>
    </w:p>
    <w:p w14:paraId="056E3683" w14:textId="77777777" w:rsidR="00CB2162" w:rsidRDefault="00CB2162" w:rsidP="00110D27">
      <w:pPr>
        <w:pStyle w:val="ListNumber"/>
        <w:numPr>
          <w:ilvl w:val="0"/>
          <w:numId w:val="0"/>
        </w:numPr>
        <w:ind w:left="720"/>
      </w:pPr>
      <w:r w:rsidRPr="00446AF3">
        <w:rPr>
          <w:b/>
        </w:rPr>
        <w:t>Note</w:t>
      </w:r>
      <w:r>
        <w:t xml:space="preserve">: Stop all services before restarting, and confirm restart with everyone who can be affected. See </w:t>
      </w:r>
      <w:r w:rsidR="00446AF3">
        <w:fldChar w:fldCharType="begin"/>
      </w:r>
      <w:r w:rsidR="00446AF3">
        <w:instrText xml:space="preserve"> REF _Ref25323024 \h </w:instrText>
      </w:r>
      <w:r w:rsidR="00446AF3">
        <w:fldChar w:fldCharType="separate"/>
      </w:r>
      <w:r w:rsidR="00446AF3">
        <w:t>Database Restart</w:t>
      </w:r>
      <w:r w:rsidR="00446AF3">
        <w:fldChar w:fldCharType="end"/>
      </w:r>
      <w:r w:rsidR="00446AF3">
        <w:t xml:space="preserve"> section for additional information.</w:t>
      </w:r>
    </w:p>
    <w:p w14:paraId="2DE9A3D1" w14:textId="4A0DF514" w:rsidR="00CB2162" w:rsidRDefault="00CB2162" w:rsidP="00110D27">
      <w:pPr>
        <w:pStyle w:val="ListNumber"/>
        <w:numPr>
          <w:ilvl w:val="0"/>
          <w:numId w:val="17"/>
        </w:numPr>
      </w:pPr>
      <w:r w:rsidRPr="00D5336F">
        <w:t>Clean kryoStorage and cacheStorage folders (they are located under system user root</w:t>
      </w:r>
      <w:r>
        <w:t>)</w:t>
      </w:r>
      <w:r w:rsidRPr="00D5336F">
        <w:t xml:space="preserve">. Execute </w:t>
      </w:r>
      <w:r>
        <w:rPr>
          <w:rStyle w:val="HTMLCode"/>
        </w:rPr>
        <w:t>sudo -i</w:t>
      </w:r>
      <w:r>
        <w:t xml:space="preserve"> and then </w:t>
      </w:r>
      <w:r>
        <w:rPr>
          <w:rStyle w:val="HTMLCode"/>
        </w:rPr>
        <w:t>rm -rf kryoStorage</w:t>
      </w:r>
      <w:r>
        <w:t xml:space="preserve"> and </w:t>
      </w:r>
      <w:r>
        <w:rPr>
          <w:rStyle w:val="HTMLCode"/>
        </w:rPr>
        <w:t>rm -rf cacheStorage</w:t>
      </w:r>
      <w:r>
        <w:t>.</w:t>
      </w:r>
    </w:p>
    <w:p w14:paraId="773E417E" w14:textId="77777777" w:rsidR="00CB2162" w:rsidRPr="00D5336F" w:rsidRDefault="00CB2162" w:rsidP="00110D27">
      <w:pPr>
        <w:pStyle w:val="ListNumber"/>
        <w:numPr>
          <w:ilvl w:val="0"/>
          <w:numId w:val="17"/>
        </w:numPr>
      </w:pPr>
      <w:r w:rsidRPr="00D5336F">
        <w:t>Truncate all filter tables (related to SQL-approach). All the tables with name like FILTER_[entity] and FILTER_[entity]_PKS (e.g. FILTER_AES, FILTER_AES_PKS) need to be truncated. Use DBLogin and DBPass credentials f</w:t>
      </w:r>
      <w:r w:rsidRPr="00A512D7">
        <w:t xml:space="preserve">rom </w:t>
      </w:r>
      <w:hyperlink r:id="rId33" w:anchor="@apps.idecide.science/resource/subscriptions/3fb8227d-79d9-454d-bd83-694876914794/resourceGroups/DECMT_SSLCERT/providers/Microsoft.KeyVault/vaults/DECMTkeyvault/secrets" w:history="1">
        <w:r w:rsidRPr="00A512D7">
          <w:rPr>
            <w:rStyle w:val="Hyperlink"/>
          </w:rPr>
          <w:t>AzureKeyVault</w:t>
        </w:r>
      </w:hyperlink>
      <w:r w:rsidRPr="00A512D7">
        <w:t>.</w:t>
      </w:r>
      <w:r w:rsidR="00446AF3">
        <w:t xml:space="preserve"> </w:t>
      </w:r>
      <w:r w:rsidRPr="00A512D7">
        <w:t>S</w:t>
      </w:r>
      <w:r w:rsidRPr="00D5336F">
        <w:t>e</w:t>
      </w:r>
      <w:r w:rsidRPr="00A512D7">
        <w:t>e</w:t>
      </w:r>
      <w:r w:rsidR="00446AF3" w:rsidRPr="00D5336F">
        <w:t xml:space="preserve"> </w:t>
      </w:r>
      <w:r w:rsidR="00446AF3">
        <w:fldChar w:fldCharType="begin"/>
      </w:r>
      <w:r w:rsidR="00446AF3">
        <w:instrText xml:space="preserve"> REF _Ref25323117 \h </w:instrText>
      </w:r>
      <w:r w:rsidR="00446AF3">
        <w:fldChar w:fldCharType="separate"/>
      </w:r>
      <w:r w:rsidR="00446AF3" w:rsidRPr="00103AAE">
        <w:t>Truncating filter tables (FILTER_*, FILTER_*_PKS)</w:t>
      </w:r>
      <w:r w:rsidR="00446AF3">
        <w:fldChar w:fldCharType="end"/>
      </w:r>
      <w:r w:rsidR="00446AF3">
        <w:t xml:space="preserve"> section for additional information.</w:t>
      </w:r>
    </w:p>
    <w:p w14:paraId="2A63844C" w14:textId="77777777" w:rsidR="00CB2162" w:rsidRDefault="00446AF3" w:rsidP="00110D27">
      <w:pPr>
        <w:pStyle w:val="ListNumber"/>
        <w:numPr>
          <w:ilvl w:val="0"/>
          <w:numId w:val="17"/>
        </w:numPr>
      </w:pPr>
      <w:r>
        <w:t xml:space="preserve">Remove mapdb and hash </w:t>
      </w:r>
      <w:r w:rsidR="00CB2162">
        <w:t xml:space="preserve">files: </w:t>
      </w:r>
    </w:p>
    <w:p w14:paraId="46D72576" w14:textId="77777777" w:rsidR="00CB2162" w:rsidRDefault="00CB2162" w:rsidP="00CB2162">
      <w:pPr>
        <w:pStyle w:val="Code"/>
      </w:pPr>
      <w:r>
        <w:rPr>
          <w:rStyle w:val="HTMLCode"/>
        </w:rPr>
        <w:t>sudo rm /tmp/hash</w:t>
      </w:r>
      <w:r>
        <w:rPr>
          <w:rStyle w:val="Strong"/>
          <w:rFonts w:cs="Courier New"/>
        </w:rPr>
        <w:t>*</w:t>
      </w:r>
      <w:r>
        <w:t xml:space="preserve">, </w:t>
      </w:r>
      <w:r>
        <w:rPr>
          <w:rStyle w:val="HTMLCode"/>
        </w:rPr>
        <w:t>sudo rm /tmp/mapdb</w:t>
      </w:r>
      <w:r>
        <w:rPr>
          <w:rStyle w:val="Strong"/>
          <w:rFonts w:cs="Courier New"/>
        </w:rPr>
        <w:t>*</w:t>
      </w:r>
      <w:r>
        <w:t>.</w:t>
      </w:r>
    </w:p>
    <w:p w14:paraId="46C4EF24" w14:textId="6BA3E40B" w:rsidR="00CB2162" w:rsidRDefault="00CB2162" w:rsidP="00110D27">
      <w:pPr>
        <w:pStyle w:val="ListNumber"/>
        <w:numPr>
          <w:ilvl w:val="0"/>
          <w:numId w:val="17"/>
        </w:numPr>
      </w:pPr>
      <w:r>
        <w:t>Deploy artifacts one by one. Run commands in Pu</w:t>
      </w:r>
      <w:r w:rsidR="00446AF3">
        <w:t>TTY</w:t>
      </w:r>
      <w:r>
        <w:t xml:space="preserve"> from </w:t>
      </w:r>
      <w:r w:rsidR="00335729">
        <w:t>[username]</w:t>
      </w:r>
      <w:r>
        <w:t xml:space="preserve"> home:</w:t>
      </w:r>
    </w:p>
    <w:p w14:paraId="0C1718AA" w14:textId="77777777" w:rsidR="00CB2162" w:rsidRDefault="00CB2162" w:rsidP="00CB2162">
      <w:pPr>
        <w:pStyle w:val="Code"/>
      </w:pPr>
      <w:r>
        <w:rPr>
          <w:rStyle w:val="HTMLCode"/>
        </w:rPr>
        <w:t>sudo sh deploy.bash vasecurity ${vasecurity artifact name}</w:t>
      </w:r>
    </w:p>
    <w:p w14:paraId="6D19EA67" w14:textId="77777777" w:rsidR="00CB2162" w:rsidRDefault="00CB2162" w:rsidP="00565E25">
      <w:pPr>
        <w:pStyle w:val="BodyText"/>
      </w:pPr>
      <w:r w:rsidRPr="00A04D2E">
        <w:rPr>
          <w:rStyle w:val="Strong"/>
          <w:b w:val="0"/>
        </w:rPr>
        <w:lastRenderedPageBreak/>
        <w:t>Wait</w:t>
      </w:r>
      <w:r>
        <w:t xml:space="preserve"> until deploy finishes, and check that the application is up: </w:t>
      </w:r>
    </w:p>
    <w:p w14:paraId="1642578C" w14:textId="3395E48D" w:rsidR="00CB2162" w:rsidRDefault="00CB2162" w:rsidP="00CB2162">
      <w:pPr>
        <w:pStyle w:val="Code"/>
      </w:pPr>
      <w:r>
        <w:rPr>
          <w:rStyle w:val="HTMLCode"/>
        </w:rPr>
        <w:t>/v</w:t>
      </w:r>
      <w:r w:rsidR="00ED3568">
        <w:rPr>
          <w:rStyle w:val="HTMLCode"/>
        </w:rPr>
        <w:t>a</w:t>
      </w:r>
      <w:r>
        <w:rPr>
          <w:rStyle w:val="HTMLCode"/>
        </w:rPr>
        <w:t>r/log/vasecurity/vasecurity.log</w:t>
      </w:r>
      <w:r>
        <w:t xml:space="preserve">. </w:t>
      </w:r>
    </w:p>
    <w:p w14:paraId="0A255F84" w14:textId="5919F838" w:rsidR="00CB2162" w:rsidRDefault="00CB2162" w:rsidP="00565E25">
      <w:pPr>
        <w:pStyle w:val="BodyText"/>
      </w:pPr>
      <w:r w:rsidRPr="00E507E9">
        <w:rPr>
          <w:b/>
        </w:rPr>
        <w:t>Note</w:t>
      </w:r>
      <w:r>
        <w:t xml:space="preserve">: AdminUI and VA-Hub depend on it and </w:t>
      </w:r>
      <w:r w:rsidR="00E507E9">
        <w:t>will not</w:t>
      </w:r>
      <w:r>
        <w:t xml:space="preserve"> start without it.</w:t>
      </w:r>
    </w:p>
    <w:p w14:paraId="56CE13A2" w14:textId="77777777" w:rsidR="00CB2162" w:rsidRDefault="00CB2162" w:rsidP="00CB2162">
      <w:pPr>
        <w:pStyle w:val="Code"/>
      </w:pPr>
      <w:r>
        <w:rPr>
          <w:rStyle w:val="HTMLCode"/>
        </w:rPr>
        <w:t>sudo sh deploy.bash adminui ${adminui artifact name}</w:t>
      </w:r>
    </w:p>
    <w:p w14:paraId="3AD40F09" w14:textId="77777777" w:rsidR="00CB2162" w:rsidRDefault="00CB2162" w:rsidP="00CB2162">
      <w:pPr>
        <w:pStyle w:val="Code"/>
      </w:pPr>
      <w:r>
        <w:rPr>
          <w:rStyle w:val="HTMLCode"/>
        </w:rPr>
        <w:t>sudo sh deploy.bash vahub ${vahub artifact name}</w:t>
      </w:r>
    </w:p>
    <w:p w14:paraId="7451964C" w14:textId="77777777" w:rsidR="00CB2162" w:rsidRDefault="00446AF3" w:rsidP="00565E25">
      <w:pPr>
        <w:pStyle w:val="BodyText"/>
      </w:pPr>
      <w:r>
        <w:t>To v</w:t>
      </w:r>
      <w:r w:rsidR="00CB2162">
        <w:t>erify that application started see logs: </w:t>
      </w:r>
    </w:p>
    <w:p w14:paraId="78FFCD21" w14:textId="77777777" w:rsidR="00CB2162" w:rsidRDefault="00CB2162" w:rsidP="00CB2162">
      <w:pPr>
        <w:pStyle w:val="Code"/>
      </w:pPr>
      <w:r>
        <w:rPr>
          <w:rStyle w:val="HTMLCode"/>
        </w:rPr>
        <w:t>less /var/log/vahub/vahub.log</w:t>
      </w:r>
      <w:r>
        <w:t xml:space="preserve">. </w:t>
      </w:r>
    </w:p>
    <w:p w14:paraId="086D5E02" w14:textId="77777777" w:rsidR="00CB2162" w:rsidRDefault="00CB2162" w:rsidP="00565E25">
      <w:pPr>
        <w:pStyle w:val="BodyText"/>
      </w:pPr>
      <w:r w:rsidRPr="00A04D2E">
        <w:rPr>
          <w:b/>
        </w:rPr>
        <w:t>Note</w:t>
      </w:r>
      <w:r>
        <w:t xml:space="preserve">: Use </w:t>
      </w:r>
      <w:r>
        <w:rPr>
          <w:rStyle w:val="HTMLCode"/>
        </w:rPr>
        <w:t>G</w:t>
      </w:r>
      <w:r>
        <w:t xml:space="preserve"> to navigate to the end of log.</w:t>
      </w:r>
    </w:p>
    <w:p w14:paraId="66BC1F4F" w14:textId="6652DE9B" w:rsidR="00CB2162" w:rsidRDefault="00CB2162" w:rsidP="00110D27">
      <w:pPr>
        <w:pStyle w:val="ListNumber"/>
      </w:pPr>
      <w:r>
        <w:t xml:space="preserve">Check space in the </w:t>
      </w:r>
      <w:r w:rsidR="00404721">
        <w:t>database</w:t>
      </w:r>
      <w:r>
        <w:t xml:space="preserve"> server </w:t>
      </w:r>
    </w:p>
    <w:p w14:paraId="5A09F676" w14:textId="2378C097" w:rsidR="00CB2162" w:rsidRDefault="00CB2162" w:rsidP="00CB2162">
      <w:pPr>
        <w:pStyle w:val="Code"/>
      </w:pPr>
      <w:r>
        <w:rPr>
          <w:rStyle w:val="Strong"/>
        </w:rPr>
        <w:t>less /u01/app/oracle/diag/rdbms/react/react/trace/alert_react.log</w:t>
      </w:r>
      <w:r>
        <w:t xml:space="preserve">. </w:t>
      </w:r>
    </w:p>
    <w:p w14:paraId="4B40E1C3" w14:textId="77777777" w:rsidR="00CB2162" w:rsidRDefault="00CB2162" w:rsidP="00565E25">
      <w:pPr>
        <w:pStyle w:val="BodyText"/>
      </w:pPr>
      <w:r>
        <w:t>If there are any issues with disk space</w:t>
      </w:r>
      <w:r w:rsidR="00446AF3">
        <w:t>,</w:t>
      </w:r>
      <w:r>
        <w:t xml:space="preserve"> then the space should be cleaned up.</w:t>
      </w:r>
    </w:p>
    <w:p w14:paraId="1321C7F7" w14:textId="77777777" w:rsidR="00CB2162" w:rsidRDefault="00CB2162" w:rsidP="00CB2162">
      <w:pPr>
        <w:pStyle w:val="Heading2"/>
      </w:pPr>
      <w:bookmarkStart w:id="60" w:name="_Toc32849321"/>
      <w:r>
        <w:t>Logging</w:t>
      </w:r>
      <w:bookmarkEnd w:id="60"/>
    </w:p>
    <w:p w14:paraId="12010535" w14:textId="77777777" w:rsidR="00EB0E59" w:rsidRDefault="003A6341" w:rsidP="00565E25">
      <w:pPr>
        <w:pStyle w:val="BodyText"/>
      </w:pPr>
      <w:r>
        <w:t>Log files for applications can be found at:</w:t>
      </w:r>
    </w:p>
    <w:p w14:paraId="4C3177C1" w14:textId="77777777" w:rsidR="00EB0E59" w:rsidRDefault="00EB0E59" w:rsidP="00565E25">
      <w:pPr>
        <w:pStyle w:val="ListBullet"/>
      </w:pPr>
      <w:r w:rsidRPr="003A6341">
        <w:t>VA Security</w:t>
      </w:r>
      <w:r>
        <w:t>: /var/log/vasecurity/vasecurity.log;</w:t>
      </w:r>
    </w:p>
    <w:p w14:paraId="20CBF51E" w14:textId="77777777" w:rsidR="00EB0E59" w:rsidRDefault="00EB0E59" w:rsidP="00565E25">
      <w:pPr>
        <w:pStyle w:val="ListBullet"/>
      </w:pPr>
      <w:r w:rsidRPr="003A6341">
        <w:t>VA-Hub</w:t>
      </w:r>
      <w:r>
        <w:t>: /var/log/vahub/vahub.log;</w:t>
      </w:r>
    </w:p>
    <w:p w14:paraId="4B8736BF" w14:textId="2DAE7529" w:rsidR="00EB0E59" w:rsidRDefault="00EB0E59" w:rsidP="00565E25">
      <w:pPr>
        <w:pStyle w:val="ListBullet"/>
      </w:pPr>
      <w:r w:rsidRPr="003A6341">
        <w:t>AdminUI</w:t>
      </w:r>
      <w:r>
        <w:t>: /var/log/admin/admin</w:t>
      </w:r>
      <w:r w:rsidR="00ED3568">
        <w:t>ui</w:t>
      </w:r>
      <w:r>
        <w:t>.log.</w:t>
      </w:r>
    </w:p>
    <w:p w14:paraId="1D4C15BB" w14:textId="77777777" w:rsidR="00EB0E59" w:rsidRDefault="00EB0E59" w:rsidP="00565E25">
      <w:pPr>
        <w:pStyle w:val="BodyText"/>
      </w:pPr>
      <w:r>
        <w:t>You can use the following commands to read logs:</w:t>
      </w:r>
    </w:p>
    <w:p w14:paraId="0AEA6055" w14:textId="77777777" w:rsidR="00EB0E59" w:rsidRDefault="00EB0E59" w:rsidP="00EB0E59">
      <w:pPr>
        <w:pStyle w:val="Code"/>
      </w:pPr>
      <w:r>
        <w:t>less /var/log/adminui/adminui.log</w:t>
      </w:r>
    </w:p>
    <w:p w14:paraId="5C7E5599" w14:textId="77777777" w:rsidR="00EB0E59" w:rsidRDefault="00505401" w:rsidP="00565E25">
      <w:pPr>
        <w:pStyle w:val="BodyText"/>
      </w:pPr>
      <w:r>
        <w:t>or</w:t>
      </w:r>
    </w:p>
    <w:p w14:paraId="75A6BBAD" w14:textId="77777777" w:rsidR="00505401" w:rsidRDefault="00EB0E59" w:rsidP="00EB0E59">
      <w:pPr>
        <w:pStyle w:val="Code"/>
      </w:pPr>
      <w:r>
        <w:t xml:space="preserve">tail </w:t>
      </w:r>
      <w:r w:rsidR="00505401">
        <w:t>-f /var/log/adminui/adminui.log</w:t>
      </w:r>
    </w:p>
    <w:p w14:paraId="187AC7AC" w14:textId="77777777" w:rsidR="00EB0E59" w:rsidRDefault="00505401" w:rsidP="00565E25">
      <w:pPr>
        <w:pStyle w:val="BodyText"/>
      </w:pPr>
      <w:r w:rsidRPr="00505401">
        <w:t>Note</w:t>
      </w:r>
      <w:r>
        <w:t>: P</w:t>
      </w:r>
      <w:r w:rsidR="00EB0E59">
        <w:t>ressing</w:t>
      </w:r>
      <w:r>
        <w:t xml:space="preserve"> F inside less emulates “tail –f”.</w:t>
      </w:r>
    </w:p>
    <w:p w14:paraId="394AD3A6" w14:textId="77777777" w:rsidR="00EB0E59" w:rsidRDefault="00505401" w:rsidP="00565E25">
      <w:pPr>
        <w:pStyle w:val="BodyText"/>
      </w:pPr>
      <w:r>
        <w:t>or</w:t>
      </w:r>
    </w:p>
    <w:p w14:paraId="06A649B2" w14:textId="77777777" w:rsidR="00EB0E59" w:rsidRDefault="00EB0E59" w:rsidP="00EB0E59">
      <w:pPr>
        <w:pStyle w:val="Code"/>
      </w:pPr>
      <w:r>
        <w:t>vi /var/log/adminui/adminui.log</w:t>
      </w:r>
    </w:p>
    <w:p w14:paraId="3465E298" w14:textId="77777777" w:rsidR="00EB0E59" w:rsidRPr="00EB0E59" w:rsidRDefault="00EB0E59" w:rsidP="00565E25">
      <w:pPr>
        <w:pStyle w:val="BodyText"/>
      </w:pPr>
      <w:r w:rsidRPr="00EB0E59">
        <w:t>Note</w:t>
      </w:r>
      <w:r>
        <w:t xml:space="preserve">: Useful commands for navigation in less are provided at </w:t>
      </w:r>
      <w:hyperlink r:id="rId34" w:history="1">
        <w:r w:rsidRPr="00250375">
          <w:rPr>
            <w:rStyle w:val="Hyperlink"/>
          </w:rPr>
          <w:t>https://www.thegeekstuff.com/2010/02/unix-less-command-10-tips-for-effective-navigation/</w:t>
        </w:r>
      </w:hyperlink>
      <w:r>
        <w:rPr>
          <w:rStyle w:val="Hyperlink"/>
        </w:rPr>
        <w:t xml:space="preserve"> </w:t>
      </w:r>
    </w:p>
    <w:p w14:paraId="43B2AC26" w14:textId="77777777" w:rsidR="00CB2162" w:rsidRDefault="00CB2162" w:rsidP="00CB2162">
      <w:pPr>
        <w:pStyle w:val="Heading2"/>
      </w:pPr>
      <w:bookmarkStart w:id="61" w:name="_Toc32849322"/>
      <w:r>
        <w:t>Applications Restart</w:t>
      </w:r>
      <w:bookmarkEnd w:id="61"/>
    </w:p>
    <w:p w14:paraId="3882F9DC" w14:textId="77777777" w:rsidR="00006365" w:rsidRDefault="00E14D91" w:rsidP="00565E25">
      <w:pPr>
        <w:pStyle w:val="BodyText"/>
      </w:pPr>
      <w:r>
        <w:t>Use the following commands to s</w:t>
      </w:r>
      <w:r w:rsidRPr="00E14D91">
        <w:t>tart/stop/restart application</w:t>
      </w:r>
      <w:r w:rsidR="006C7739">
        <w:t>s</w:t>
      </w:r>
      <w:r>
        <w:t>:</w:t>
      </w:r>
    </w:p>
    <w:p w14:paraId="13B82E6A" w14:textId="77777777" w:rsidR="00E14D91" w:rsidRDefault="00E14D91" w:rsidP="00801CC4">
      <w:pPr>
        <w:pStyle w:val="Code"/>
      </w:pPr>
      <w:r>
        <w:t>sudo service &lt;application name&gt; start</w:t>
      </w:r>
    </w:p>
    <w:p w14:paraId="1BD9428C" w14:textId="77777777" w:rsidR="00E14D91" w:rsidRDefault="00E14D91" w:rsidP="00801CC4">
      <w:pPr>
        <w:pStyle w:val="Code"/>
      </w:pPr>
      <w:r>
        <w:t>sudo service &lt;application name&gt; stop</w:t>
      </w:r>
    </w:p>
    <w:p w14:paraId="78DAA483" w14:textId="77777777" w:rsidR="00E14D91" w:rsidRDefault="00E14D91" w:rsidP="00801CC4">
      <w:pPr>
        <w:pStyle w:val="Code"/>
      </w:pPr>
      <w:r>
        <w:t>sudo service &lt;application name&gt; restart</w:t>
      </w:r>
    </w:p>
    <w:p w14:paraId="76E62382" w14:textId="77777777" w:rsidR="00E14D91" w:rsidRDefault="00E14D91" w:rsidP="00565E25">
      <w:pPr>
        <w:pStyle w:val="BodyText"/>
      </w:pPr>
      <w:r>
        <w:t>Example:</w:t>
      </w:r>
    </w:p>
    <w:p w14:paraId="75ED1E0C" w14:textId="77777777" w:rsidR="00801CC4" w:rsidRDefault="00801CC4" w:rsidP="00801CC4">
      <w:pPr>
        <w:pStyle w:val="Code"/>
      </w:pPr>
      <w:r w:rsidRPr="00801CC4">
        <w:t>sudo service vahub start</w:t>
      </w:r>
    </w:p>
    <w:p w14:paraId="24A69AE3" w14:textId="77777777" w:rsidR="00801CC4" w:rsidRDefault="00801CC4" w:rsidP="00565E25">
      <w:pPr>
        <w:pStyle w:val="BodyText"/>
      </w:pPr>
      <w:r w:rsidRPr="00E507E9">
        <w:rPr>
          <w:b/>
        </w:rPr>
        <w:t>Note</w:t>
      </w:r>
      <w:r>
        <w:t>: Keep in mind that we have to follow the steps:</w:t>
      </w:r>
    </w:p>
    <w:p w14:paraId="2690B8EE" w14:textId="6EAC83F1" w:rsidR="00801CC4" w:rsidRDefault="00801CC4" w:rsidP="00110D27">
      <w:pPr>
        <w:pStyle w:val="ListNumber"/>
        <w:numPr>
          <w:ilvl w:val="0"/>
          <w:numId w:val="21"/>
        </w:numPr>
      </w:pPr>
      <w:r>
        <w:t>Start VA</w:t>
      </w:r>
      <w:r w:rsidR="00335729">
        <w:t>-</w:t>
      </w:r>
      <w:r>
        <w:t>Security at first;</w:t>
      </w:r>
    </w:p>
    <w:p w14:paraId="19133A5C" w14:textId="77777777" w:rsidR="00801CC4" w:rsidRDefault="00801CC4" w:rsidP="00110D27">
      <w:pPr>
        <w:pStyle w:val="ListNumber"/>
      </w:pPr>
      <w:r>
        <w:t>Wait until it starts;</w:t>
      </w:r>
    </w:p>
    <w:p w14:paraId="11B2A23B" w14:textId="77777777" w:rsidR="00801CC4" w:rsidRDefault="00801CC4" w:rsidP="00110D27">
      <w:pPr>
        <w:pStyle w:val="ListNumber"/>
      </w:pPr>
      <w:r>
        <w:t>Start AdminUI;</w:t>
      </w:r>
    </w:p>
    <w:p w14:paraId="0D067DDD" w14:textId="77777777" w:rsidR="00801CC4" w:rsidRDefault="00801CC4" w:rsidP="00110D27">
      <w:pPr>
        <w:pStyle w:val="ListNumber"/>
      </w:pPr>
      <w:r>
        <w:t>Wait until it starts;</w:t>
      </w:r>
    </w:p>
    <w:p w14:paraId="4D174540" w14:textId="77777777" w:rsidR="00E14D91" w:rsidRDefault="00801CC4" w:rsidP="00110D27">
      <w:pPr>
        <w:pStyle w:val="ListNumber"/>
      </w:pPr>
      <w:r>
        <w:t>Start VA-Hub.</w:t>
      </w:r>
    </w:p>
    <w:p w14:paraId="10C88A69" w14:textId="4E19FFC8" w:rsidR="00CB2162" w:rsidRDefault="00CB2162" w:rsidP="00CB2162">
      <w:pPr>
        <w:pStyle w:val="Heading2"/>
      </w:pPr>
      <w:bookmarkStart w:id="62" w:name="_Ref25323024"/>
      <w:bookmarkStart w:id="63" w:name="_Toc32849323"/>
      <w:r>
        <w:lastRenderedPageBreak/>
        <w:t>Database Restart</w:t>
      </w:r>
      <w:bookmarkEnd w:id="62"/>
      <w:bookmarkEnd w:id="63"/>
    </w:p>
    <w:p w14:paraId="78728FAB" w14:textId="77777777" w:rsidR="00801CC4" w:rsidRDefault="00801CC4" w:rsidP="00565E25">
      <w:pPr>
        <w:pStyle w:val="BodyText"/>
      </w:pPr>
      <w:r>
        <w:t xml:space="preserve">In order to restart the database, connect it via ssh and run </w:t>
      </w:r>
      <w:r w:rsidR="00505401">
        <w:t xml:space="preserve">the </w:t>
      </w:r>
      <w:r>
        <w:t>following commands:</w:t>
      </w:r>
    </w:p>
    <w:p w14:paraId="5DFE95CB" w14:textId="77777777" w:rsidR="00801CC4" w:rsidRDefault="00801CC4" w:rsidP="00505401">
      <w:pPr>
        <w:pStyle w:val="Code"/>
      </w:pPr>
      <w:r>
        <w:t>sudo su - oracle</w:t>
      </w:r>
    </w:p>
    <w:p w14:paraId="0AC5848F" w14:textId="77777777" w:rsidR="00801CC4" w:rsidRDefault="00801CC4" w:rsidP="00505401">
      <w:pPr>
        <w:pStyle w:val="Code"/>
      </w:pPr>
      <w:r>
        <w:t>sqlplus localhost:1521/react as sysdba</w:t>
      </w:r>
    </w:p>
    <w:p w14:paraId="567B266F" w14:textId="77777777" w:rsidR="00801CC4" w:rsidRDefault="00801CC4" w:rsidP="00505401">
      <w:pPr>
        <w:pStyle w:val="Code"/>
      </w:pPr>
      <w:r>
        <w:t>shutdown abort;</w:t>
      </w:r>
    </w:p>
    <w:p w14:paraId="4D7E4AE9" w14:textId="77777777" w:rsidR="00801CC4" w:rsidRDefault="00801CC4" w:rsidP="00505401">
      <w:pPr>
        <w:pStyle w:val="Code"/>
      </w:pPr>
      <w:r>
        <w:t>startup;</w:t>
      </w:r>
    </w:p>
    <w:p w14:paraId="010CBDA4" w14:textId="77777777" w:rsidR="00801CC4" w:rsidRDefault="00801CC4" w:rsidP="00505401">
      <w:pPr>
        <w:pStyle w:val="Code"/>
      </w:pPr>
      <w:r>
        <w:t>shutdown immediate;</w:t>
      </w:r>
    </w:p>
    <w:p w14:paraId="60D3ECC1" w14:textId="77777777" w:rsidR="00801CC4" w:rsidRDefault="00801CC4" w:rsidP="00505401">
      <w:pPr>
        <w:pStyle w:val="Code"/>
      </w:pPr>
      <w:r>
        <w:t>startup;</w:t>
      </w:r>
    </w:p>
    <w:p w14:paraId="3D2EA073" w14:textId="77777777" w:rsidR="00801CC4" w:rsidRDefault="00801CC4" w:rsidP="00505401">
      <w:pPr>
        <w:pStyle w:val="Code"/>
      </w:pPr>
      <w:r>
        <w:t>exit;</w:t>
      </w:r>
    </w:p>
    <w:p w14:paraId="40CE3624" w14:textId="77777777" w:rsidR="00801CC4" w:rsidRDefault="00801CC4" w:rsidP="00505401">
      <w:pPr>
        <w:pStyle w:val="Code"/>
      </w:pPr>
      <w:r>
        <w:t>lsnrctl stop</w:t>
      </w:r>
    </w:p>
    <w:p w14:paraId="41FFDF2A" w14:textId="77777777" w:rsidR="00801CC4" w:rsidRDefault="00801CC4" w:rsidP="00505401">
      <w:pPr>
        <w:pStyle w:val="Code"/>
      </w:pPr>
      <w:r>
        <w:t>lsnrctl start</w:t>
      </w:r>
    </w:p>
    <w:p w14:paraId="1021312B" w14:textId="77777777" w:rsidR="00CB2162" w:rsidRDefault="00CB2162" w:rsidP="00CB2162">
      <w:pPr>
        <w:pStyle w:val="Heading2"/>
      </w:pPr>
      <w:bookmarkStart w:id="64" w:name="_Toc32849324"/>
      <w:r w:rsidRPr="00C42C4A">
        <w:t xml:space="preserve">Apply </w:t>
      </w:r>
      <w:r w:rsidR="0095358D">
        <w:t>Database</w:t>
      </w:r>
      <w:r w:rsidR="00396160">
        <w:t xml:space="preserve"> Changes (Flyway)</w:t>
      </w:r>
      <w:bookmarkEnd w:id="64"/>
    </w:p>
    <w:p w14:paraId="6467E91B" w14:textId="77777777" w:rsidR="006C7739" w:rsidRPr="00396160" w:rsidRDefault="006C7739" w:rsidP="00565E25">
      <w:pPr>
        <w:pStyle w:val="BodyText"/>
      </w:pPr>
      <w:r>
        <w:t>Flyway</w:t>
      </w:r>
      <w:r w:rsidRPr="006C7739">
        <w:t xml:space="preserve"> </w:t>
      </w:r>
      <w:r>
        <w:t>tool</w:t>
      </w:r>
      <w:r w:rsidR="00396160">
        <w:t xml:space="preserve"> (</w:t>
      </w:r>
      <w:hyperlink r:id="rId35" w:tgtFrame="_blank" w:tooltip="https://flywaydb.org/" w:history="1">
        <w:r w:rsidR="00396160">
          <w:rPr>
            <w:rStyle w:val="Hyperlink"/>
            <w:rFonts w:ascii="Segoe UI" w:hAnsi="Segoe UI" w:cs="Segoe UI"/>
            <w:sz w:val="21"/>
            <w:szCs w:val="21"/>
          </w:rPr>
          <w:t>https://flywaydb.org/</w:t>
        </w:r>
      </w:hyperlink>
      <w:r w:rsidR="00396160">
        <w:t>)</w:t>
      </w:r>
      <w:r w:rsidRPr="006C7739">
        <w:t xml:space="preserve"> </w:t>
      </w:r>
      <w:r>
        <w:t>is</w:t>
      </w:r>
      <w:r w:rsidRPr="006C7739">
        <w:t xml:space="preserve"> </w:t>
      </w:r>
      <w:r>
        <w:t>used</w:t>
      </w:r>
      <w:r w:rsidRPr="006C7739">
        <w:t xml:space="preserve"> </w:t>
      </w:r>
      <w:r>
        <w:t xml:space="preserve">when upgrading the database (during release deployment). In accordance with the tool guideline, scripts are run </w:t>
      </w:r>
      <w:r w:rsidRPr="006C7739">
        <w:t>in a certain order</w:t>
      </w:r>
      <w:r w:rsidR="007264C9">
        <w:t>. It allows to keep the consistent state of the database.</w:t>
      </w:r>
    </w:p>
    <w:p w14:paraId="01668A47" w14:textId="77777777" w:rsidR="00CB2162" w:rsidRDefault="00CB2162" w:rsidP="00CB2162">
      <w:pPr>
        <w:pStyle w:val="Heading2"/>
      </w:pPr>
      <w:bookmarkStart w:id="65" w:name="_Toc32849325"/>
      <w:r>
        <w:t>Apply Certificates</w:t>
      </w:r>
      <w:bookmarkEnd w:id="65"/>
    </w:p>
    <w:p w14:paraId="55D3749F" w14:textId="77777777" w:rsidR="00AA414D" w:rsidRPr="00AA414D" w:rsidRDefault="00AA414D" w:rsidP="00565E25">
      <w:pPr>
        <w:pStyle w:val="BodyText"/>
      </w:pPr>
      <w:r>
        <w:t>In order to apply new certificates for your domain names, the first thing you should do is to issue them.</w:t>
      </w:r>
    </w:p>
    <w:p w14:paraId="2C2DE5C2" w14:textId="77777777" w:rsidR="00AA414D" w:rsidRPr="00AA414D" w:rsidRDefault="00AA414D" w:rsidP="00565E25">
      <w:pPr>
        <w:pStyle w:val="BodyText"/>
      </w:pPr>
      <w:r>
        <w:t>Then perform the following actions to apply certificates:</w:t>
      </w:r>
    </w:p>
    <w:p w14:paraId="77D41B4A" w14:textId="77777777" w:rsidR="00AA414D" w:rsidRDefault="00AA414D" w:rsidP="00110D27">
      <w:pPr>
        <w:pStyle w:val="ListNumber"/>
        <w:numPr>
          <w:ilvl w:val="0"/>
          <w:numId w:val="23"/>
        </w:numPr>
      </w:pPr>
      <w:r>
        <w:t>Take two files for new certificate</w:t>
      </w:r>
      <w:r w:rsidR="006F79DB">
        <w:t>:</w:t>
      </w:r>
    </w:p>
    <w:p w14:paraId="1F27E197" w14:textId="77777777" w:rsidR="00AA414D" w:rsidRDefault="00AA414D" w:rsidP="00565E25">
      <w:pPr>
        <w:pStyle w:val="ListBullet2"/>
      </w:pPr>
      <w:r>
        <w:t>cert.pem</w:t>
      </w:r>
      <w:r w:rsidR="00874F4B">
        <w:t xml:space="preserve"> (or cert.pfx)</w:t>
      </w:r>
      <w:r>
        <w:t>;</w:t>
      </w:r>
    </w:p>
    <w:p w14:paraId="5806337F" w14:textId="77777777" w:rsidR="00AA414D" w:rsidRDefault="00AA414D" w:rsidP="00565E25">
      <w:pPr>
        <w:pStyle w:val="ListBullet2"/>
      </w:pPr>
      <w:r>
        <w:t>key.pem</w:t>
      </w:r>
      <w:r w:rsidR="00874F4B">
        <w:t xml:space="preserve"> (or key.pfx)</w:t>
      </w:r>
      <w:r>
        <w:t>.</w:t>
      </w:r>
    </w:p>
    <w:p w14:paraId="00F28095" w14:textId="77777777" w:rsidR="00AA414D" w:rsidRDefault="00AA414D" w:rsidP="00110D27">
      <w:pPr>
        <w:pStyle w:val="ListNumber"/>
        <w:numPr>
          <w:ilvl w:val="0"/>
          <w:numId w:val="23"/>
        </w:numPr>
      </w:pPr>
      <w:r>
        <w:t>Upload these files to the environment to the user's working directory (e.g. /home/myuser/).</w:t>
      </w:r>
    </w:p>
    <w:p w14:paraId="723B87C0" w14:textId="77777777" w:rsidR="00AA414D" w:rsidRDefault="00AA414D" w:rsidP="00110D27">
      <w:pPr>
        <w:pStyle w:val="ListNumber"/>
        <w:numPr>
          <w:ilvl w:val="0"/>
          <w:numId w:val="23"/>
        </w:numPr>
      </w:pPr>
      <w:r>
        <w:t>Open the folder containing the certificates files (user's working directory) on the server.</w:t>
      </w:r>
    </w:p>
    <w:p w14:paraId="70D3D6B8" w14:textId="77777777" w:rsidR="00AA414D" w:rsidRDefault="00AA414D" w:rsidP="00110D27">
      <w:pPr>
        <w:pStyle w:val="ListNumber"/>
        <w:numPr>
          <w:ilvl w:val="0"/>
          <w:numId w:val="23"/>
        </w:numPr>
      </w:pPr>
      <w:r>
        <w:t>Convert the files to .crt and .key files using “openssl” command in cmd:</w:t>
      </w:r>
    </w:p>
    <w:p w14:paraId="09E153E6" w14:textId="77777777" w:rsidR="00AA414D" w:rsidRPr="00874F4B" w:rsidRDefault="00AA414D" w:rsidP="00565E25">
      <w:pPr>
        <w:pStyle w:val="ListBullet2"/>
      </w:pPr>
      <w:r w:rsidRPr="00874F4B">
        <w:t>for *.pem:</w:t>
      </w:r>
    </w:p>
    <w:p w14:paraId="245C4632" w14:textId="77777777" w:rsidR="00AA414D" w:rsidRPr="00874F4B" w:rsidRDefault="00AA414D" w:rsidP="00AA414D">
      <w:pPr>
        <w:pStyle w:val="Code"/>
      </w:pPr>
      <w:r w:rsidRPr="00874F4B">
        <w:t>cert.pem -&gt; ca.crt use command: 'openssl x509 -outform der -in cert.pem -out ca.crt'</w:t>
      </w:r>
    </w:p>
    <w:p w14:paraId="02FDA304" w14:textId="77777777" w:rsidR="00AA414D" w:rsidRPr="00874F4B" w:rsidRDefault="00AA414D" w:rsidP="00AA414D">
      <w:pPr>
        <w:pStyle w:val="Code"/>
      </w:pPr>
      <w:r w:rsidRPr="00874F4B">
        <w:t>key.pem -&gt; ca.key use command: 'openssl rsa -outform der -in key.pem -out ca.key'</w:t>
      </w:r>
    </w:p>
    <w:p w14:paraId="5763826E" w14:textId="77777777" w:rsidR="00AA414D" w:rsidRPr="00874F4B" w:rsidRDefault="00AA414D" w:rsidP="00565E25">
      <w:pPr>
        <w:pStyle w:val="ListBullet2"/>
      </w:pPr>
      <w:r w:rsidRPr="00874F4B">
        <w:t>for *.pfx:</w:t>
      </w:r>
    </w:p>
    <w:p w14:paraId="1F8F95B9" w14:textId="77777777" w:rsidR="00AA414D" w:rsidRPr="00874F4B" w:rsidRDefault="00AA414D" w:rsidP="00874F4B">
      <w:pPr>
        <w:pStyle w:val="Code"/>
      </w:pPr>
      <w:r w:rsidRPr="00874F4B">
        <w:t>openssl pkcs12 -in [name_of_the_file].pfx -clcerts -nokeys -out ca.crt</w:t>
      </w:r>
    </w:p>
    <w:p w14:paraId="626FA9EE" w14:textId="77777777" w:rsidR="00AA414D" w:rsidRDefault="00AA414D" w:rsidP="00874F4B">
      <w:pPr>
        <w:pStyle w:val="Code"/>
      </w:pPr>
      <w:r w:rsidRPr="00874F4B">
        <w:t>openssl pkcs12 -in [name_of_the_file].pfx -nocerts -nodes -out ca.key</w:t>
      </w:r>
    </w:p>
    <w:p w14:paraId="70D6F37D" w14:textId="77777777" w:rsidR="00874F4B" w:rsidRDefault="00874F4B" w:rsidP="00565E25">
      <w:pPr>
        <w:pStyle w:val="BodyText"/>
      </w:pPr>
      <w:r w:rsidRPr="00874F4B">
        <w:t>Note</w:t>
      </w:r>
      <w:r>
        <w:t xml:space="preserve">: </w:t>
      </w:r>
      <w:r w:rsidRPr="00874F4B">
        <w:t>you need password to extract key and certification files from *.pfx</w:t>
      </w:r>
      <w:r>
        <w:t>.</w:t>
      </w:r>
    </w:p>
    <w:p w14:paraId="0147EF0F" w14:textId="77777777" w:rsidR="00AA414D" w:rsidRDefault="00AA414D" w:rsidP="00110D27">
      <w:pPr>
        <w:pStyle w:val="ListNumber"/>
        <w:numPr>
          <w:ilvl w:val="0"/>
          <w:numId w:val="23"/>
        </w:numPr>
      </w:pPr>
      <w:r>
        <w:t>Move these files to the appropriate folders on the server and restart httpd server:</w:t>
      </w:r>
    </w:p>
    <w:p w14:paraId="3FAAD49C" w14:textId="77777777" w:rsidR="00AA414D" w:rsidRDefault="00AA414D" w:rsidP="006F79DB">
      <w:pPr>
        <w:pStyle w:val="Code"/>
      </w:pPr>
      <w:r>
        <w:t>$ sudo cp *folder_with_certs*/ca.crt /etc/pki/tls/certs/</w:t>
      </w:r>
    </w:p>
    <w:p w14:paraId="17AB4D6D" w14:textId="77777777" w:rsidR="00AA414D" w:rsidRDefault="00AA414D" w:rsidP="006F79DB">
      <w:pPr>
        <w:pStyle w:val="Code"/>
      </w:pPr>
      <w:r>
        <w:t>$ sudo cp *folder_with_certs*/ca.key /etc/pki/tls/private/</w:t>
      </w:r>
    </w:p>
    <w:p w14:paraId="21C60AFE" w14:textId="77777777" w:rsidR="00AA414D" w:rsidRDefault="00AA414D" w:rsidP="006F79DB">
      <w:pPr>
        <w:pStyle w:val="Code"/>
      </w:pPr>
      <w:r>
        <w:t>$ sudo service httpd restart</w:t>
      </w:r>
    </w:p>
    <w:p w14:paraId="45A0752F" w14:textId="77777777" w:rsidR="00AA414D" w:rsidRDefault="00AA414D" w:rsidP="00110D27">
      <w:pPr>
        <w:pStyle w:val="ListNumber"/>
        <w:numPr>
          <w:ilvl w:val="0"/>
          <w:numId w:val="23"/>
        </w:numPr>
      </w:pPr>
      <w:r>
        <w:t>If the DNS name is required, change the '*RedirectUri' fileds' to the required state in the 'vasecurity-azure-sso.yml' config file on the server. Do not forget to push these changes to the react-configs repository as well.</w:t>
      </w:r>
    </w:p>
    <w:p w14:paraId="37BC6DC8" w14:textId="77777777" w:rsidR="00AA414D" w:rsidRDefault="006F79DB" w:rsidP="00565E25">
      <w:pPr>
        <w:pStyle w:val="BodyText"/>
      </w:pPr>
      <w:r w:rsidRPr="00E507E9">
        <w:rPr>
          <w:b/>
        </w:rPr>
        <w:lastRenderedPageBreak/>
        <w:t>Note</w:t>
      </w:r>
      <w:r>
        <w:t xml:space="preserve">: </w:t>
      </w:r>
      <w:r w:rsidR="00AA414D">
        <w:t>It</w:t>
      </w:r>
      <w:r>
        <w:t xml:space="preserve"> i</w:t>
      </w:r>
      <w:r w:rsidR="00AA414D">
        <w:t xml:space="preserve">s </w:t>
      </w:r>
      <w:r>
        <w:t>useful</w:t>
      </w:r>
      <w:r w:rsidR="00AA414D">
        <w:t xml:space="preserve"> to check that now you have renewed certificates for your application(s)</w:t>
      </w:r>
      <w:r>
        <w:t>:</w:t>
      </w:r>
    </w:p>
    <w:p w14:paraId="52CC661A" w14:textId="77777777" w:rsidR="00AA414D" w:rsidRDefault="00AA414D" w:rsidP="00565E25">
      <w:pPr>
        <w:pStyle w:val="ListBullet"/>
      </w:pPr>
      <w:r>
        <w:t>Open application in a web browser</w:t>
      </w:r>
      <w:r w:rsidR="006F79DB">
        <w:t>;</w:t>
      </w:r>
    </w:p>
    <w:p w14:paraId="0675C220" w14:textId="77777777" w:rsidR="00AA414D" w:rsidRDefault="00AA414D" w:rsidP="00565E25">
      <w:pPr>
        <w:pStyle w:val="ListBullet"/>
      </w:pPr>
      <w:r>
        <w:t>Click the field</w:t>
      </w:r>
      <w:r w:rsidR="006F79DB">
        <w:t>,</w:t>
      </w:r>
      <w:r>
        <w:t xml:space="preserve"> which is on the left-hand side from the URL</w:t>
      </w:r>
      <w:r w:rsidR="006F79DB">
        <w:t>;</w:t>
      </w:r>
    </w:p>
    <w:p w14:paraId="6EA4EE75" w14:textId="77777777" w:rsidR="00AA414D" w:rsidRDefault="00AA414D" w:rsidP="00565E25">
      <w:pPr>
        <w:pStyle w:val="ListBullet"/>
      </w:pPr>
      <w:r>
        <w:t>Click 'Certificate' and check that now your application uses new certificate</w:t>
      </w:r>
      <w:r w:rsidR="006F79DB">
        <w:t>.</w:t>
      </w:r>
    </w:p>
    <w:p w14:paraId="485CFE7B" w14:textId="77777777" w:rsidR="00AA414D" w:rsidRDefault="006F79DB" w:rsidP="00565E25">
      <w:pPr>
        <w:pStyle w:val="BodyText"/>
      </w:pPr>
      <w:r>
        <w:rPr>
          <w:noProof/>
        </w:rPr>
        <w:drawing>
          <wp:inline distT="0" distB="0" distL="0" distR="0" wp14:anchorId="2BD5CDDA" wp14:editId="4446F904">
            <wp:extent cx="3323304" cy="1584048"/>
            <wp:effectExtent l="19050" t="19050" r="10795" b="165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327725" cy="15861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29B97D1" w14:textId="77777777" w:rsidR="00BE554B" w:rsidRDefault="00BE554B" w:rsidP="00BE554B">
      <w:pPr>
        <w:pStyle w:val="Heading1"/>
      </w:pPr>
      <w:bookmarkStart w:id="66" w:name="_Ref25066138"/>
      <w:bookmarkStart w:id="67" w:name="_Toc32849326"/>
      <w:r>
        <w:t>Troubleshooting</w:t>
      </w:r>
      <w:bookmarkEnd w:id="67"/>
    </w:p>
    <w:p w14:paraId="161BEC51" w14:textId="77777777" w:rsidR="00BE554B" w:rsidRDefault="00BE554B" w:rsidP="00BE554B">
      <w:pPr>
        <w:pStyle w:val="Heading2"/>
      </w:pPr>
      <w:bookmarkStart w:id="68" w:name="_Toc32849327"/>
      <w:r>
        <w:t>Redeployment: Issue with -Xmx -Xms Parameters</w:t>
      </w:r>
      <w:bookmarkEnd w:id="68"/>
    </w:p>
    <w:p w14:paraId="4845AC87" w14:textId="77777777" w:rsidR="00BE554B" w:rsidRDefault="00BE554B" w:rsidP="00565E25">
      <w:pPr>
        <w:pStyle w:val="BodyText"/>
      </w:pPr>
      <w:r>
        <w:t>Sometimes when you replace .conf files for applications, a problem with parsing -Xmx and -Xms parameters could occur and application would not be started.</w:t>
      </w:r>
    </w:p>
    <w:p w14:paraId="33F88D5D" w14:textId="77777777" w:rsidR="00BE554B" w:rsidRDefault="00BE554B" w:rsidP="00565E25">
      <w:pPr>
        <w:pStyle w:val="BodyText"/>
      </w:pPr>
      <w:r>
        <w:t>Steps to fix the problem:</w:t>
      </w:r>
    </w:p>
    <w:p w14:paraId="6153E5DA" w14:textId="77777777" w:rsidR="00BE554B" w:rsidRDefault="00BE554B" w:rsidP="00110D27">
      <w:pPr>
        <w:pStyle w:val="ListNumber"/>
        <w:numPr>
          <w:ilvl w:val="0"/>
          <w:numId w:val="20"/>
        </w:numPr>
      </w:pPr>
      <w:r>
        <w:t>Open the .conf file</w:t>
      </w:r>
      <w:r w:rsidR="000E1E51">
        <w:t>,</w:t>
      </w:r>
      <w:r>
        <w:t xml:space="preserve"> which could not be parsed correctly. </w:t>
      </w:r>
    </w:p>
    <w:p w14:paraId="6AA5B775" w14:textId="2DC66C23" w:rsidR="00BE554B" w:rsidRDefault="00BE554B" w:rsidP="00110D27">
      <w:pPr>
        <w:pStyle w:val="ListNumber"/>
      </w:pPr>
      <w:r>
        <w:t>Insert into this file full text of the appropriate .conf file.</w:t>
      </w:r>
    </w:p>
    <w:p w14:paraId="727BE67B" w14:textId="77777777" w:rsidR="00BE554B" w:rsidRDefault="00BE554B" w:rsidP="00110D27">
      <w:pPr>
        <w:pStyle w:val="ListNumber"/>
      </w:pPr>
      <w:r>
        <w:t>Save the .conf file.</w:t>
      </w:r>
    </w:p>
    <w:p w14:paraId="1645FADE" w14:textId="77777777" w:rsidR="00BE554B" w:rsidRDefault="00BE554B" w:rsidP="00110D27">
      <w:pPr>
        <w:pStyle w:val="ListNumber"/>
      </w:pPr>
      <w:r>
        <w:t>Start the appropriate service (adminui, vahub, vasecurity).</w:t>
      </w:r>
    </w:p>
    <w:p w14:paraId="15B5C5A2" w14:textId="77777777" w:rsidR="00BE554B" w:rsidRDefault="00BE554B" w:rsidP="00BE554B">
      <w:pPr>
        <w:pStyle w:val="Heading2"/>
      </w:pPr>
      <w:bookmarkStart w:id="69" w:name="_Toc32849328"/>
      <w:r>
        <w:t xml:space="preserve">Other </w:t>
      </w:r>
      <w:r w:rsidRPr="00BE554B">
        <w:t>Frequent Issues</w:t>
      </w:r>
      <w:bookmarkEnd w:id="69"/>
    </w:p>
    <w:p w14:paraId="796B870E" w14:textId="77777777" w:rsidR="00BE554B" w:rsidRDefault="00BE554B" w:rsidP="00BE554B">
      <w:pPr>
        <w:pStyle w:val="Heading3"/>
      </w:pPr>
      <w:bookmarkStart w:id="70" w:name="_Toc32849329"/>
      <w:r>
        <w:t>Whitelabel Error Page</w:t>
      </w:r>
      <w:bookmarkEnd w:id="70"/>
    </w:p>
    <w:p w14:paraId="2D290E8F" w14:textId="77777777" w:rsidR="00BE554B" w:rsidRDefault="00BE554B" w:rsidP="00565E25">
      <w:pPr>
        <w:pStyle w:val="BodyText"/>
      </w:pPr>
      <w:r>
        <w:t>Make sure that your account assigned in Azure Admin to the application you are opening.</w:t>
      </w:r>
    </w:p>
    <w:p w14:paraId="1B206223" w14:textId="77777777" w:rsidR="00BE554B" w:rsidRDefault="00BE554B" w:rsidP="00BE554B">
      <w:pPr>
        <w:pStyle w:val="Heading3"/>
      </w:pPr>
      <w:bookmarkStart w:id="71" w:name="_Toc32849330"/>
      <w:r>
        <w:t>Connection Issue When Getting to a Jumpbox via RDP</w:t>
      </w:r>
      <w:bookmarkEnd w:id="71"/>
    </w:p>
    <w:p w14:paraId="4461988E" w14:textId="5DF9A862" w:rsidR="00BE554B" w:rsidRDefault="00BE554B" w:rsidP="00565E25">
      <w:pPr>
        <w:pStyle w:val="BodyText"/>
      </w:pPr>
      <w:r w:rsidRPr="00C61B5C">
        <w:t xml:space="preserve">Request JIT-access to 3389 port for </w:t>
      </w:r>
      <w:r w:rsidR="00C61B5C" w:rsidRPr="00C61B5C">
        <w:t>your</w:t>
      </w:r>
      <w:r w:rsidRPr="00C61B5C">
        <w:t xml:space="preserve"> gate IP (virtual machine name ends with '%PNEMAN01', for instance 'DECMTPNEMAN01').</w:t>
      </w:r>
    </w:p>
    <w:p w14:paraId="6F265022" w14:textId="77777777" w:rsidR="00BE554B" w:rsidRDefault="00BE554B" w:rsidP="00BE554B">
      <w:pPr>
        <w:pStyle w:val="Heading3"/>
      </w:pPr>
      <w:bookmarkStart w:id="72" w:name="_Toc32849331"/>
      <w:r>
        <w:t>Connection Issue When Getting via SSH to a Server in Azure Cloud</w:t>
      </w:r>
      <w:bookmarkEnd w:id="72"/>
    </w:p>
    <w:p w14:paraId="2BDD0C4F" w14:textId="77777777" w:rsidR="00BE554B" w:rsidRDefault="00BE554B" w:rsidP="00565E25">
      <w:pPr>
        <w:pStyle w:val="BodyText"/>
      </w:pPr>
      <w:r>
        <w:t>Request JIT-access to 22 port for the jumpbox machine IP you are trying to access from.</w:t>
      </w:r>
    </w:p>
    <w:p w14:paraId="5A2DF22A" w14:textId="77777777" w:rsidR="00BE554B" w:rsidRDefault="00BE554B" w:rsidP="00BE554B">
      <w:pPr>
        <w:pStyle w:val="Heading3"/>
      </w:pPr>
      <w:bookmarkStart w:id="73" w:name="_Toc32849332"/>
      <w:r>
        <w:t>Connection Issue When Getting to the Database in Azure Cloud</w:t>
      </w:r>
      <w:bookmarkEnd w:id="73"/>
    </w:p>
    <w:p w14:paraId="2FB00954" w14:textId="77777777" w:rsidR="00BE554B" w:rsidRDefault="00BE554B" w:rsidP="00565E25">
      <w:pPr>
        <w:pStyle w:val="BodyText"/>
      </w:pPr>
      <w:r>
        <w:t>Request JIT-access to 1521 port for IP you have (e.g. jumpbox machine IP).</w:t>
      </w:r>
    </w:p>
    <w:p w14:paraId="0F62ADB7" w14:textId="77777777" w:rsidR="00BE554B" w:rsidRDefault="00BE554B" w:rsidP="00BE554B">
      <w:pPr>
        <w:pStyle w:val="Heading3"/>
      </w:pPr>
      <w:bookmarkStart w:id="74" w:name="_Toc32849333"/>
      <w:r>
        <w:t>Applications Cannot Connect to the Database</w:t>
      </w:r>
      <w:bookmarkEnd w:id="74"/>
    </w:p>
    <w:p w14:paraId="57AF02EC" w14:textId="77777777" w:rsidR="00BE554B" w:rsidRDefault="00BE554B" w:rsidP="00565E25">
      <w:pPr>
        <w:pStyle w:val="BodyText"/>
      </w:pPr>
      <w:r>
        <w:t>Make sure that there is a free disk space on server with database.</w:t>
      </w:r>
    </w:p>
    <w:p w14:paraId="700FEF79" w14:textId="267E8C5E" w:rsidR="00BE554B" w:rsidRDefault="00BE554B" w:rsidP="00BE554B">
      <w:pPr>
        <w:pStyle w:val="Heading3"/>
      </w:pPr>
      <w:bookmarkStart w:id="75" w:name="_Toc32849334"/>
      <w:r>
        <w:t xml:space="preserve">Database ID is not </w:t>
      </w:r>
      <w:r w:rsidR="00D44AC5">
        <w:t>Available</w:t>
      </w:r>
      <w:bookmarkEnd w:id="75"/>
    </w:p>
    <w:p w14:paraId="2E62E9B2" w14:textId="77777777" w:rsidR="00BE554B" w:rsidRDefault="00BE554B" w:rsidP="00565E25">
      <w:pPr>
        <w:pStyle w:val="BodyText"/>
      </w:pPr>
      <w:r>
        <w:t xml:space="preserve">Make sure that listeners are up. If listeners are down, then start them: run </w:t>
      </w:r>
      <w:r w:rsidRPr="00ED3568">
        <w:rPr>
          <w:rFonts w:ascii="Courier New" w:hAnsi="Courier New" w:cs="Courier New"/>
        </w:rPr>
        <w:t>lsnrctl start</w:t>
      </w:r>
      <w:r>
        <w:t xml:space="preserve"> under oracle user on database machine. If you get ORA-01034 during starting listeners, then make sure that Oracle server is up. If it is not, then start it up: </w:t>
      </w:r>
    </w:p>
    <w:p w14:paraId="23AC2B81" w14:textId="77777777" w:rsidR="00BE554B" w:rsidRDefault="00BE554B" w:rsidP="00BE554B">
      <w:pPr>
        <w:pStyle w:val="Code"/>
      </w:pPr>
      <w:r>
        <w:t xml:space="preserve">    $ORACLE_SID=react</w:t>
      </w:r>
    </w:p>
    <w:p w14:paraId="1F0DC58A" w14:textId="77777777" w:rsidR="00BE554B" w:rsidRDefault="00BE554B" w:rsidP="00BE554B">
      <w:pPr>
        <w:pStyle w:val="Code"/>
      </w:pPr>
      <w:r>
        <w:lastRenderedPageBreak/>
        <w:t xml:space="preserve">    $export ORACLE_SID</w:t>
      </w:r>
    </w:p>
    <w:p w14:paraId="6E5FF228" w14:textId="77777777" w:rsidR="00BE554B" w:rsidRDefault="00BE554B" w:rsidP="00BE554B">
      <w:pPr>
        <w:pStyle w:val="Code"/>
      </w:pPr>
      <w:r>
        <w:t xml:space="preserve">    sqlplus localhost:1521/react as sysdba</w:t>
      </w:r>
    </w:p>
    <w:p w14:paraId="71D9DD1E" w14:textId="77777777" w:rsidR="00BE554B" w:rsidRDefault="00BE554B" w:rsidP="00BE554B">
      <w:pPr>
        <w:pStyle w:val="Code"/>
      </w:pPr>
      <w:r>
        <w:t xml:space="preserve">    SQL&gt; startup</w:t>
      </w:r>
    </w:p>
    <w:p w14:paraId="4E04BA04" w14:textId="0C29CADA" w:rsidR="00BE554B" w:rsidRDefault="00BE554B" w:rsidP="000E1E51">
      <w:pPr>
        <w:pStyle w:val="Heading3"/>
      </w:pPr>
      <w:bookmarkStart w:id="76" w:name="_Toc32849335"/>
      <w:r>
        <w:t xml:space="preserve">Unstable </w:t>
      </w:r>
      <w:r w:rsidR="000E1E51">
        <w:t>C</w:t>
      </w:r>
      <w:r>
        <w:t xml:space="preserve">onnection to Oracle </w:t>
      </w:r>
      <w:r w:rsidR="00404721">
        <w:t>Database</w:t>
      </w:r>
      <w:r>
        <w:t xml:space="preserve"> and </w:t>
      </w:r>
      <w:r w:rsidR="000E1E51">
        <w:t>E</w:t>
      </w:r>
      <w:r>
        <w:t>rrors in '/u01/app/oracle/diag/rdbms/rea</w:t>
      </w:r>
      <w:r w:rsidR="000E1E51">
        <w:t>ct/react/trace/alert_react.log'</w:t>
      </w:r>
      <w:bookmarkEnd w:id="76"/>
    </w:p>
    <w:p w14:paraId="2660F782" w14:textId="77777777" w:rsidR="00BE554B" w:rsidRDefault="00BE554B" w:rsidP="000E1E51">
      <w:pPr>
        <w:pStyle w:val="Code"/>
      </w:pPr>
      <w:r>
        <w:t xml:space="preserve">    'Thread 1 cannot allocate new log, sequence 11920</w:t>
      </w:r>
    </w:p>
    <w:p w14:paraId="7103F7B6" w14:textId="77777777" w:rsidR="00BE554B" w:rsidRDefault="00BE554B" w:rsidP="000E1E51">
      <w:pPr>
        <w:pStyle w:val="Code"/>
      </w:pPr>
      <w:r>
        <w:t xml:space="preserve">    Checkpoint not complete'</w:t>
      </w:r>
    </w:p>
    <w:p w14:paraId="4042F7E1" w14:textId="77777777" w:rsidR="00BE554B" w:rsidRDefault="00BE554B" w:rsidP="00565E25">
      <w:pPr>
        <w:pStyle w:val="BodyText"/>
      </w:pPr>
      <w:r>
        <w:t>Most likely the reason is that the redo-log files are over and their size should be increased</w:t>
      </w:r>
      <w:r w:rsidR="000E1E51">
        <w:t>.</w:t>
      </w:r>
      <w:r>
        <w:t xml:space="preserve"> </w:t>
      </w:r>
    </w:p>
    <w:p w14:paraId="642C48D4" w14:textId="77777777" w:rsidR="00BE554B" w:rsidRPr="00BE554B" w:rsidRDefault="00BE554B" w:rsidP="00565E25">
      <w:pPr>
        <w:pStyle w:val="BodyText"/>
      </w:pPr>
    </w:p>
    <w:p w14:paraId="11F2E1E8" w14:textId="4AA0DD1C" w:rsidR="00431ED2" w:rsidRDefault="00BE7F71" w:rsidP="00BE554B">
      <w:pPr>
        <w:pStyle w:val="AppendixLevel1"/>
      </w:pPr>
      <w:bookmarkStart w:id="77" w:name="_Toc32849336"/>
      <w:r>
        <w:lastRenderedPageBreak/>
        <w:t xml:space="preserve">Building Docker </w:t>
      </w:r>
      <w:r w:rsidR="00817187">
        <w:t>I</w:t>
      </w:r>
      <w:r>
        <w:t>mages</w:t>
      </w:r>
      <w:bookmarkEnd w:id="66"/>
      <w:bookmarkEnd w:id="77"/>
    </w:p>
    <w:p w14:paraId="2DD1428C" w14:textId="7F27B5F7" w:rsidR="00BE7F71" w:rsidRDefault="00E507E9" w:rsidP="00E507E9">
      <w:pPr>
        <w:pStyle w:val="BodyText"/>
      </w:pPr>
      <w:r>
        <w:t>VA-HUB</w:t>
      </w:r>
      <w:r w:rsidRPr="008A4FB3">
        <w:t xml:space="preserve"> </w:t>
      </w:r>
      <w:r>
        <w:t>I</w:t>
      </w:r>
      <w:r w:rsidRPr="00BE7F71">
        <w:t>MAGE</w:t>
      </w:r>
    </w:p>
    <w:p w14:paraId="4FF2B05A" w14:textId="77777777" w:rsidR="00BE7F71" w:rsidRPr="00BE7F71" w:rsidRDefault="00BE7F71" w:rsidP="00565E25">
      <w:pPr>
        <w:pStyle w:val="BodyText"/>
      </w:pPr>
      <w:r w:rsidRPr="00BE7F71">
        <w:t>Create a Dockerfile with</w:t>
      </w:r>
      <w:r w:rsidR="00FA6C60">
        <w:t xml:space="preserve"> the</w:t>
      </w:r>
      <w:r w:rsidRPr="00BE7F71">
        <w:t xml:space="preserve"> following commands: </w:t>
      </w:r>
    </w:p>
    <w:p w14:paraId="2C644F14" w14:textId="77777777" w:rsidR="00BE7F71" w:rsidRDefault="00BE7F71" w:rsidP="00BE7F71">
      <w:pPr>
        <w:pStyle w:val="Code"/>
      </w:pPr>
      <w:r>
        <w:t>FROM openjdk:8-jdk-alpine</w:t>
      </w:r>
    </w:p>
    <w:p w14:paraId="1F3A78B3" w14:textId="77777777" w:rsidR="00BE7F71" w:rsidRDefault="00BE7F71" w:rsidP="00BE7F71">
      <w:pPr>
        <w:pStyle w:val="Code"/>
      </w:pPr>
      <w:r>
        <w:t>EXPOSE 8000</w:t>
      </w:r>
    </w:p>
    <w:p w14:paraId="21353AFA" w14:textId="77777777" w:rsidR="00BE7F71" w:rsidRDefault="00BE7F71" w:rsidP="00BE7F71">
      <w:pPr>
        <w:pStyle w:val="Code"/>
      </w:pPr>
      <w:r>
        <w:t>#you can download this war archive from Jenkins build directory</w:t>
      </w:r>
    </w:p>
    <w:p w14:paraId="12245B65" w14:textId="77777777" w:rsidR="00BE7F71" w:rsidRDefault="00BE7F71" w:rsidP="00BE7F71">
      <w:pPr>
        <w:pStyle w:val="Code"/>
      </w:pPr>
      <w:r>
        <w:t>#and set directory with war as first argument of command below</w:t>
      </w:r>
    </w:p>
    <w:p w14:paraId="17D2EB9D" w14:textId="77777777" w:rsidR="00BE7F71" w:rsidRDefault="00BE7F71" w:rsidP="00BE7F71">
      <w:pPr>
        <w:pStyle w:val="Code"/>
      </w:pPr>
      <w:r>
        <w:t>COPY "/boot/target/vahub-5.0-SNAPSHOT.war" "vahub.war"</w:t>
      </w:r>
    </w:p>
    <w:p w14:paraId="11A5A92D" w14:textId="77777777" w:rsidR="00BE7F71" w:rsidRDefault="00BE7F71" w:rsidP="00BE7F71">
      <w:pPr>
        <w:pStyle w:val="Code"/>
      </w:pPr>
    </w:p>
    <w:p w14:paraId="1B57CD3C" w14:textId="77777777" w:rsidR="00BE7F71" w:rsidRDefault="00BE7F71" w:rsidP="00BE7F71">
      <w:pPr>
        <w:pStyle w:val="Code"/>
      </w:pPr>
      <w:r>
        <w:t xml:space="preserve"># set ip of database in application-docker.yml </w:t>
      </w:r>
    </w:p>
    <w:p w14:paraId="12693EE2" w14:textId="77777777" w:rsidR="00BE7F71" w:rsidRDefault="00BE7F71" w:rsidP="00BE7F71">
      <w:pPr>
        <w:pStyle w:val="Code"/>
      </w:pPr>
      <w:r>
        <w:t># if you have containerized database, you can use name of the container or service (which you define in docker-compose file below)</w:t>
      </w:r>
    </w:p>
    <w:p w14:paraId="6A9E0D89" w14:textId="77777777" w:rsidR="00BE7F71" w:rsidRDefault="00BE7F71" w:rsidP="00BE7F71">
      <w:pPr>
        <w:pStyle w:val="Code"/>
      </w:pPr>
      <w:r>
        <w:t># in our case it's just 'database' instead of regular ip</w:t>
      </w:r>
    </w:p>
    <w:p w14:paraId="4C7A2BC4" w14:textId="77777777" w:rsidR="00BE7F71" w:rsidRDefault="00BE7F71" w:rsidP="00BE7F71">
      <w:pPr>
        <w:pStyle w:val="Code"/>
      </w:pPr>
      <w:r>
        <w:t>COPY "/local-configs/" "/local-configs/"</w:t>
      </w:r>
    </w:p>
    <w:p w14:paraId="05EDE6BB" w14:textId="77777777" w:rsidR="00BE7F71" w:rsidRDefault="00BE7F71" w:rsidP="00BE7F71">
      <w:pPr>
        <w:pStyle w:val="Code"/>
      </w:pPr>
      <w:r>
        <w:t>ENTRYPOINT java -Dspring.profiles.active=docker,local-no-security,NoScheduledJobs -Dspring.config.location=/local-configs/ -Dserver.port=8000 -Xms4096m -Xmx4096m -XX:MaxMetaspaceSize=1024m -Xmn1792m -XX:SurvivorRatio=8 -XX:+UseConcMarkSweepGC -XX:+CMSParallelRemarkEnabled -XX:+UseCMSInitiatingOccupancyOnly -XX:CMSInitiatingOccupancyFraction=70 -XX:+ScavengeBeforeFullGC -XX:+CMSScavengeBeforeRemark -XX:+PrintGCDateStamps -verbose:gc -XX:+PrintGCDetails -Xloggc:/ -XX:+UseGCLogFileRotation -XX:NumberOfGCLogFiles=10 -XX:GCLogFileSize=100m -XX:+HeapDumpOnOutOfMemoryError -XX:HeapDumpPath=/home/decmtreactadmin/oom_dumps/vahub_oom.hprof -XX:+UseStringCache -XX:+OptimizeStringConcat -jar vahub.war</w:t>
      </w:r>
    </w:p>
    <w:p w14:paraId="12B95653" w14:textId="77777777" w:rsidR="00817187" w:rsidRDefault="00817187" w:rsidP="00565E25">
      <w:pPr>
        <w:pStyle w:val="BodyText"/>
      </w:pPr>
      <w:r>
        <w:t>Run this file from acuity root folder:</w:t>
      </w:r>
    </w:p>
    <w:p w14:paraId="6B315F14" w14:textId="77777777" w:rsidR="00817187" w:rsidRDefault="00817187" w:rsidP="00817187">
      <w:pPr>
        <w:pStyle w:val="Code"/>
      </w:pPr>
      <w:r>
        <w:t xml:space="preserve">docker build -t </w:t>
      </w:r>
      <w:r w:rsidR="004A1B11">
        <w:t>vahub</w:t>
      </w:r>
      <w:r>
        <w:t>_local -f Dockerfile .</w:t>
      </w:r>
    </w:p>
    <w:p w14:paraId="6019738E" w14:textId="33611E04" w:rsidR="00BE7F71" w:rsidRDefault="00E507E9" w:rsidP="00E507E9">
      <w:pPr>
        <w:pStyle w:val="BodyText"/>
      </w:pPr>
      <w:r>
        <w:t>A</w:t>
      </w:r>
      <w:r w:rsidRPr="00BE7F71">
        <w:t>DMIN</w:t>
      </w:r>
      <w:r>
        <w:t>UI</w:t>
      </w:r>
      <w:r w:rsidRPr="00BE7F71">
        <w:t xml:space="preserve"> </w:t>
      </w:r>
      <w:r>
        <w:t>I</w:t>
      </w:r>
      <w:r w:rsidRPr="00BE7F71">
        <w:t>MAGE</w:t>
      </w:r>
    </w:p>
    <w:p w14:paraId="4B730100" w14:textId="77777777" w:rsidR="00FA6C60" w:rsidRPr="00BE7F71" w:rsidRDefault="00FA6C60" w:rsidP="00565E25">
      <w:pPr>
        <w:pStyle w:val="BodyText"/>
      </w:pPr>
      <w:r w:rsidRPr="00BE7F71">
        <w:t>Create a Dockerfile with</w:t>
      </w:r>
      <w:r>
        <w:t xml:space="preserve"> the</w:t>
      </w:r>
      <w:r w:rsidRPr="00BE7F71">
        <w:t xml:space="preserve"> following commands: </w:t>
      </w:r>
    </w:p>
    <w:p w14:paraId="15FA44DA" w14:textId="77777777" w:rsidR="00FA6C60" w:rsidRDefault="00FA6C60" w:rsidP="00FA6C60">
      <w:pPr>
        <w:pStyle w:val="Code"/>
      </w:pPr>
      <w:r>
        <w:t>FROM openjdk:8-jdk-alpine</w:t>
      </w:r>
    </w:p>
    <w:p w14:paraId="3D302F98" w14:textId="77777777" w:rsidR="00FA6C60" w:rsidRDefault="00FA6C60" w:rsidP="00FA6C60">
      <w:pPr>
        <w:pStyle w:val="Code"/>
      </w:pPr>
      <w:r>
        <w:t>EXPOSE 9090</w:t>
      </w:r>
    </w:p>
    <w:p w14:paraId="7C9EB03C" w14:textId="77777777" w:rsidR="00FA6C60" w:rsidRDefault="00FA6C60" w:rsidP="00FA6C60">
      <w:pPr>
        <w:pStyle w:val="Code"/>
      </w:pPr>
      <w:r>
        <w:t>COPY "adminui-5.0-SNAPSHOT.war" "adminui.war"</w:t>
      </w:r>
    </w:p>
    <w:p w14:paraId="6EDBDBB7" w14:textId="77777777" w:rsidR="00FA6C60" w:rsidRDefault="00FA6C60" w:rsidP="00FA6C60">
      <w:pPr>
        <w:pStyle w:val="Code"/>
      </w:pPr>
    </w:p>
    <w:p w14:paraId="0388E74E" w14:textId="77777777" w:rsidR="00FA6C60" w:rsidRDefault="00FA6C60" w:rsidP="00FA6C60">
      <w:pPr>
        <w:pStyle w:val="Code"/>
      </w:pPr>
      <w:r>
        <w:t xml:space="preserve"># set ip of database in application-docker.yml </w:t>
      </w:r>
    </w:p>
    <w:p w14:paraId="361E5D80" w14:textId="529B46C8" w:rsidR="00FA6C60" w:rsidRDefault="00FA6C60" w:rsidP="00FA6C60">
      <w:pPr>
        <w:pStyle w:val="Code"/>
      </w:pPr>
      <w:r>
        <w:t xml:space="preserve"># if you have separate </w:t>
      </w:r>
      <w:r w:rsidR="00404721">
        <w:t>database</w:t>
      </w:r>
      <w:r>
        <w:t xml:space="preserve"> container, you can use name of the container or service, which you define in docker-compose file</w:t>
      </w:r>
    </w:p>
    <w:p w14:paraId="45F5B9E3" w14:textId="77777777" w:rsidR="00FA6C60" w:rsidRDefault="00FA6C60" w:rsidP="00FA6C60">
      <w:pPr>
        <w:pStyle w:val="Code"/>
      </w:pPr>
      <w:r>
        <w:t># in our case it's just 'database'</w:t>
      </w:r>
    </w:p>
    <w:p w14:paraId="7EE910C1" w14:textId="77777777" w:rsidR="00FA6C60" w:rsidRDefault="00FA6C60" w:rsidP="00FA6C60">
      <w:pPr>
        <w:pStyle w:val="Code"/>
      </w:pPr>
      <w:r>
        <w:t>COPY "application-dev.yml" "/local-configs/application.yml"</w:t>
      </w:r>
    </w:p>
    <w:p w14:paraId="4E34AD68" w14:textId="77777777" w:rsidR="00FA6C60" w:rsidRDefault="00FA6C60" w:rsidP="00FA6C60">
      <w:pPr>
        <w:pStyle w:val="Code"/>
      </w:pPr>
    </w:p>
    <w:p w14:paraId="55ED3AD5" w14:textId="77777777" w:rsidR="00FA6C60" w:rsidRDefault="00FA6C60" w:rsidP="00FA6C60">
      <w:pPr>
        <w:pStyle w:val="Code"/>
      </w:pPr>
      <w:r>
        <w:t># docker has shell and execution mode of bash commands</w:t>
      </w:r>
    </w:p>
    <w:p w14:paraId="08F6E53C" w14:textId="77777777" w:rsidR="00FA6C60" w:rsidRDefault="00FA6C60" w:rsidP="00FA6C60">
      <w:pPr>
        <w:pStyle w:val="Code"/>
      </w:pPr>
      <w:r>
        <w:t xml:space="preserve"># acuity starts </w:t>
      </w:r>
      <w:r w:rsidR="009635A1">
        <w:t>s</w:t>
      </w:r>
      <w:r>
        <w:t>uccessfully only via shell mode(haven't found out why)</w:t>
      </w:r>
    </w:p>
    <w:p w14:paraId="02C4D8D6" w14:textId="77777777" w:rsidR="00BE7F71" w:rsidRDefault="00FA6C60" w:rsidP="00FA6C60">
      <w:pPr>
        <w:pStyle w:val="Code"/>
      </w:pPr>
      <w:r>
        <w:t>ENTRYPOINT java  -Dspring.profiles.active=docker,local-no-security,azure-storage -Dserver.port=9090 -Dspring.config.location=/local-configs/ -server -Xms4096m -Xmx4096m -XX:MaxMetaspaceSize=1024m -Xmn1792m -XX:SurvivorRatio=8 -XX:+UseConcMarkSweepGC -XX:+CMSParallelRemarkEnabled -XX:+UseCMSInitiatingOccupancyOnly -XX:CMSInitiatingOccupancyFraction=70 -</w:t>
      </w:r>
      <w:r>
        <w:lastRenderedPageBreak/>
        <w:t>XX:+ScavengeBeforeFullGC -XX:+CMSScavengeBeforeRemark -verbose:gc -XX:+OptimizeStringConcat -jar adminui.war</w:t>
      </w:r>
    </w:p>
    <w:p w14:paraId="54BF3965" w14:textId="77777777" w:rsidR="00817187" w:rsidRDefault="00817187" w:rsidP="00565E25">
      <w:pPr>
        <w:pStyle w:val="BodyText"/>
      </w:pPr>
      <w:r>
        <w:t>Run this file from acuity root folder:</w:t>
      </w:r>
    </w:p>
    <w:p w14:paraId="4709C59D" w14:textId="77777777" w:rsidR="00817187" w:rsidRDefault="00817187" w:rsidP="00817187">
      <w:pPr>
        <w:pStyle w:val="Code"/>
      </w:pPr>
      <w:r>
        <w:t xml:space="preserve">docker build -t </w:t>
      </w:r>
      <w:r w:rsidR="00AE33CD">
        <w:t>admin</w:t>
      </w:r>
      <w:r>
        <w:t>_local -f Dockerfile .</w:t>
      </w:r>
    </w:p>
    <w:p w14:paraId="5CEEF46C" w14:textId="77777777" w:rsidR="00FA6C60" w:rsidRDefault="00817187" w:rsidP="00817187">
      <w:pPr>
        <w:pStyle w:val="AppendixLevel1"/>
      </w:pPr>
      <w:bookmarkStart w:id="78" w:name="_Toc32849337"/>
      <w:r>
        <w:lastRenderedPageBreak/>
        <w:t>‘Kitematic’ - Graphical Interface for Docker</w:t>
      </w:r>
      <w:bookmarkEnd w:id="78"/>
    </w:p>
    <w:p w14:paraId="5623ABA6" w14:textId="77777777" w:rsidR="00817187" w:rsidRDefault="00065EAF" w:rsidP="00565E25">
      <w:pPr>
        <w:pStyle w:val="BodyText"/>
      </w:pPr>
      <w:r>
        <w:t>It can be also useful to load graphical interface for Docker, named ‘Kitematic’.</w:t>
      </w:r>
    </w:p>
    <w:p w14:paraId="317CE608" w14:textId="77777777" w:rsidR="00065EAF" w:rsidRDefault="00065EAF" w:rsidP="00110D27">
      <w:pPr>
        <w:pStyle w:val="ListNumber"/>
        <w:numPr>
          <w:ilvl w:val="0"/>
          <w:numId w:val="22"/>
        </w:numPr>
      </w:pPr>
      <w:r>
        <w:t xml:space="preserve">Open Docker context menu from the taskbar and select </w:t>
      </w:r>
      <w:r w:rsidRPr="00110D27">
        <w:rPr>
          <w:b/>
        </w:rPr>
        <w:t>Kitematic</w:t>
      </w:r>
      <w:r>
        <w:t xml:space="preserve"> item.</w:t>
      </w:r>
    </w:p>
    <w:p w14:paraId="1F919BDF" w14:textId="77777777" w:rsidR="00065EAF" w:rsidRDefault="00065EAF" w:rsidP="00565E25">
      <w:pPr>
        <w:pStyle w:val="BodyText"/>
      </w:pPr>
      <w:r>
        <w:rPr>
          <w:noProof/>
        </w:rPr>
        <w:drawing>
          <wp:inline distT="0" distB="0" distL="0" distR="0" wp14:anchorId="71CBD99A" wp14:editId="3467F044">
            <wp:extent cx="1926590" cy="2290916"/>
            <wp:effectExtent l="19050" t="19050" r="16510" b="146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r="9499" b="3147"/>
                    <a:stretch/>
                  </pic:blipFill>
                  <pic:spPr bwMode="auto">
                    <a:xfrm>
                      <a:off x="0" y="0"/>
                      <a:ext cx="1932781" cy="229827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5811F" w14:textId="77777777" w:rsidR="00065EAF" w:rsidRDefault="008A4FB3" w:rsidP="00110D27">
      <w:pPr>
        <w:pStyle w:val="ListNumber"/>
      </w:pPr>
      <w:r w:rsidRPr="008A4FB3">
        <w:t>Download archive with Kitematic, install it and run.</w:t>
      </w:r>
    </w:p>
    <w:p w14:paraId="44074433" w14:textId="77777777" w:rsidR="008A4FB3" w:rsidRDefault="008A4FB3" w:rsidP="00565E25">
      <w:pPr>
        <w:pStyle w:val="BodyText"/>
      </w:pPr>
      <w:r>
        <w:rPr>
          <w:noProof/>
        </w:rPr>
        <w:drawing>
          <wp:inline distT="0" distB="0" distL="0" distR="0" wp14:anchorId="12793C58" wp14:editId="500CB510">
            <wp:extent cx="5941695" cy="3181310"/>
            <wp:effectExtent l="19050" t="19050" r="20955" b="196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1813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5D02C5F" w14:textId="77777777" w:rsidR="008A4FB3" w:rsidRDefault="008A4FB3" w:rsidP="00110D27">
      <w:pPr>
        <w:pStyle w:val="ListNumber"/>
      </w:pPr>
      <w:r w:rsidRPr="008A4FB3">
        <w:t xml:space="preserve">Click </w:t>
      </w:r>
      <w:r w:rsidRPr="008A4FB3">
        <w:rPr>
          <w:b/>
        </w:rPr>
        <w:t>Start</w:t>
      </w:r>
      <w:r w:rsidRPr="008A4FB3">
        <w:t xml:space="preserve"> button to run </w:t>
      </w:r>
      <w:r w:rsidR="004A1B11">
        <w:t>Va-Hub</w:t>
      </w:r>
      <w:r w:rsidRPr="008A4FB3">
        <w:t xml:space="preserve"> and AdminUI.</w:t>
      </w:r>
    </w:p>
    <w:p w14:paraId="7E431C2A" w14:textId="2550575F" w:rsidR="00103AAE" w:rsidRDefault="00103AAE" w:rsidP="00103AAE">
      <w:pPr>
        <w:pStyle w:val="AppendixLevel1"/>
      </w:pPr>
      <w:bookmarkStart w:id="79" w:name="_Ref25323117"/>
      <w:bookmarkStart w:id="80" w:name="_Toc32849338"/>
      <w:r w:rsidRPr="00103AAE">
        <w:lastRenderedPageBreak/>
        <w:t>Truncating filter tables (FILTER_*, FILTER_*_PKS)</w:t>
      </w:r>
      <w:bookmarkEnd w:id="79"/>
      <w:bookmarkEnd w:id="80"/>
    </w:p>
    <w:p w14:paraId="6F9C676C" w14:textId="77777777" w:rsidR="00103AAE" w:rsidRDefault="00103AAE" w:rsidP="00565E25">
      <w:pPr>
        <w:pStyle w:val="BodyText"/>
      </w:pPr>
      <w:r>
        <w:t>Filter tables came from legacy SQL-approach. Sometimes (e.g. during a release process) they must be cleaned up. 'Delete from' is used instead of 'truncate' for some tables.</w:t>
      </w:r>
    </w:p>
    <w:p w14:paraId="5E38974A" w14:textId="77777777" w:rsidR="00103AAE" w:rsidRDefault="00103AAE" w:rsidP="00565E25">
      <w:pPr>
        <w:pStyle w:val="BodyText"/>
      </w:pPr>
      <w:r>
        <w:t>To truncate filter tables execute following queries:</w:t>
      </w:r>
    </w:p>
    <w:p w14:paraId="3C10D1DE" w14:textId="77777777" w:rsidR="00103AAE" w:rsidRDefault="00103AAE" w:rsidP="00103AAE">
      <w:pPr>
        <w:pStyle w:val="Code"/>
      </w:pPr>
      <w:r>
        <w:t>TRUNCATE TABLE FILTER_AES;</w:t>
      </w:r>
    </w:p>
    <w:p w14:paraId="6C4FFF46" w14:textId="77777777" w:rsidR="00103AAE" w:rsidRDefault="00103AAE" w:rsidP="00103AAE">
      <w:pPr>
        <w:pStyle w:val="Code"/>
      </w:pPr>
      <w:r>
        <w:t>TRUNCATE TABLE FILTER_AES_PKS;</w:t>
      </w:r>
    </w:p>
    <w:p w14:paraId="54010129" w14:textId="77777777" w:rsidR="00103AAE" w:rsidRDefault="00103AAE" w:rsidP="00103AAE">
      <w:pPr>
        <w:pStyle w:val="Code"/>
      </w:pPr>
      <w:r>
        <w:t>TRUNCATE TABLE FILTER_ALCOHOL;</w:t>
      </w:r>
    </w:p>
    <w:p w14:paraId="45966EEA" w14:textId="77777777" w:rsidR="00103AAE" w:rsidRDefault="00103AAE" w:rsidP="00103AAE">
      <w:pPr>
        <w:pStyle w:val="Code"/>
      </w:pPr>
      <w:r>
        <w:t>TRUNCATE TABLE FILTER_ALCOHOL_PKS;</w:t>
      </w:r>
    </w:p>
    <w:p w14:paraId="3729EBDD" w14:textId="77777777" w:rsidR="00103AAE" w:rsidRDefault="00103AAE" w:rsidP="00103AAE">
      <w:pPr>
        <w:pStyle w:val="Code"/>
      </w:pPr>
      <w:r>
        <w:t>TRUNCATE TABLE FILTER_CONMEDS;</w:t>
      </w:r>
    </w:p>
    <w:p w14:paraId="5E4A437E" w14:textId="77777777" w:rsidR="00103AAE" w:rsidRDefault="00103AAE" w:rsidP="00103AAE">
      <w:pPr>
        <w:pStyle w:val="Code"/>
      </w:pPr>
      <w:r>
        <w:t>TRUNCATE TABLE FILTER_CONMEDS_PKS;</w:t>
      </w:r>
    </w:p>
    <w:p w14:paraId="620C1A2E" w14:textId="77777777" w:rsidR="00103AAE" w:rsidRDefault="00103AAE" w:rsidP="00103AAE">
      <w:pPr>
        <w:pStyle w:val="Code"/>
      </w:pPr>
      <w:r>
        <w:t>TRUNCATE TABLE FILTER_DEATH;</w:t>
      </w:r>
    </w:p>
    <w:p w14:paraId="055535A6" w14:textId="77777777" w:rsidR="00103AAE" w:rsidRDefault="00103AAE" w:rsidP="00103AAE">
      <w:pPr>
        <w:pStyle w:val="Code"/>
      </w:pPr>
      <w:r>
        <w:t>TRUNCATE TABLE FILTER_DEATH_PKS;</w:t>
      </w:r>
    </w:p>
    <w:p w14:paraId="30F7DA1A" w14:textId="77777777" w:rsidR="00103AAE" w:rsidRDefault="00103AAE" w:rsidP="00103AAE">
      <w:pPr>
        <w:pStyle w:val="Code"/>
      </w:pPr>
      <w:r>
        <w:t>DELETE FROM FILTER_DOSE;</w:t>
      </w:r>
    </w:p>
    <w:p w14:paraId="2F76E526" w14:textId="77777777" w:rsidR="00103AAE" w:rsidRDefault="00103AAE" w:rsidP="00103AAE">
      <w:pPr>
        <w:pStyle w:val="Code"/>
      </w:pPr>
      <w:r>
        <w:t>TRUNCATE TABLE FILTER_DOSEDISC;</w:t>
      </w:r>
    </w:p>
    <w:p w14:paraId="7F41A423" w14:textId="77777777" w:rsidR="00103AAE" w:rsidRDefault="00103AAE" w:rsidP="00103AAE">
      <w:pPr>
        <w:pStyle w:val="Code"/>
      </w:pPr>
      <w:r>
        <w:t>TRUNCATE TABLE FILTER_DOSEDISC_PKS;</w:t>
      </w:r>
    </w:p>
    <w:p w14:paraId="1442E1E8" w14:textId="77777777" w:rsidR="00103AAE" w:rsidRDefault="00103AAE" w:rsidP="00103AAE">
      <w:pPr>
        <w:pStyle w:val="Code"/>
      </w:pPr>
      <w:r>
        <w:t>TRUNCATE TABLE FILTER_DOSE_PKS;</w:t>
      </w:r>
    </w:p>
    <w:p w14:paraId="64E13940" w14:textId="77777777" w:rsidR="00103AAE" w:rsidRDefault="00103AAE" w:rsidP="00103AAE">
      <w:pPr>
        <w:pStyle w:val="Code"/>
      </w:pPr>
      <w:r>
        <w:t>DELETE FROM FILTER_EXACERBATION;</w:t>
      </w:r>
    </w:p>
    <w:p w14:paraId="2F5E4064" w14:textId="77777777" w:rsidR="00103AAE" w:rsidRDefault="00103AAE" w:rsidP="00103AAE">
      <w:pPr>
        <w:pStyle w:val="Code"/>
      </w:pPr>
      <w:r>
        <w:t>TRUNCATE TABLE FILTER_EXACERBATION_PKS;</w:t>
      </w:r>
    </w:p>
    <w:p w14:paraId="4DD904A2" w14:textId="77777777" w:rsidR="00103AAE" w:rsidRDefault="00103AAE" w:rsidP="00103AAE">
      <w:pPr>
        <w:pStyle w:val="Code"/>
      </w:pPr>
      <w:r>
        <w:t>DELETE FROM FILTER_HCE;</w:t>
      </w:r>
    </w:p>
    <w:p w14:paraId="19939F8F" w14:textId="77777777" w:rsidR="00103AAE" w:rsidRDefault="00103AAE" w:rsidP="00103AAE">
      <w:pPr>
        <w:pStyle w:val="Code"/>
      </w:pPr>
      <w:r>
        <w:t>TRUNCATE TABLE FILTER_HCE_PKS;</w:t>
      </w:r>
    </w:p>
    <w:p w14:paraId="4F5CE938" w14:textId="77777777" w:rsidR="00103AAE" w:rsidRDefault="00103AAE" w:rsidP="00103AAE">
      <w:pPr>
        <w:pStyle w:val="Code"/>
      </w:pPr>
      <w:r>
        <w:t>TRUNCATE TABLE FILTER_LABS;</w:t>
      </w:r>
    </w:p>
    <w:p w14:paraId="3A6BF2FE" w14:textId="77777777" w:rsidR="00103AAE" w:rsidRDefault="00103AAE" w:rsidP="00103AAE">
      <w:pPr>
        <w:pStyle w:val="Code"/>
      </w:pPr>
      <w:r>
        <w:t>TRUNCATE TABLE FILTER_LABS_PKS;</w:t>
      </w:r>
    </w:p>
    <w:p w14:paraId="5A55D875" w14:textId="77777777" w:rsidR="00103AAE" w:rsidRDefault="00103AAE" w:rsidP="00103AAE">
      <w:pPr>
        <w:pStyle w:val="Code"/>
      </w:pPr>
      <w:r>
        <w:t>TRUNCATE TABLE FILTER_LIVER;</w:t>
      </w:r>
    </w:p>
    <w:p w14:paraId="2A5DE6B5" w14:textId="77777777" w:rsidR="00103AAE" w:rsidRDefault="00103AAE" w:rsidP="00103AAE">
      <w:pPr>
        <w:pStyle w:val="Code"/>
      </w:pPr>
      <w:r>
        <w:t>TRUNCATE TABLE FILTER_LIVER_DIAG;</w:t>
      </w:r>
    </w:p>
    <w:p w14:paraId="6F687E4D" w14:textId="77777777" w:rsidR="00103AAE" w:rsidRDefault="00103AAE" w:rsidP="00103AAE">
      <w:pPr>
        <w:pStyle w:val="Code"/>
      </w:pPr>
      <w:r>
        <w:t>TRUNCATE TABLE FILTER_LIVER_DIAG_PKS;</w:t>
      </w:r>
    </w:p>
    <w:p w14:paraId="16C233EE" w14:textId="77777777" w:rsidR="00103AAE" w:rsidRDefault="00103AAE" w:rsidP="00103AAE">
      <w:pPr>
        <w:pStyle w:val="Code"/>
      </w:pPr>
      <w:r>
        <w:t>TRUNCATE TABLE FILTER_LIVER_PKS;</w:t>
      </w:r>
    </w:p>
    <w:p w14:paraId="334EF0ED" w14:textId="77777777" w:rsidR="00103AAE" w:rsidRDefault="00103AAE" w:rsidP="00103AAE">
      <w:pPr>
        <w:pStyle w:val="Code"/>
      </w:pPr>
      <w:r>
        <w:t>TRUNCATE TABLE FILTER_LIVER_RISK;</w:t>
      </w:r>
    </w:p>
    <w:p w14:paraId="767D882A" w14:textId="77777777" w:rsidR="00103AAE" w:rsidRDefault="00103AAE" w:rsidP="00103AAE">
      <w:pPr>
        <w:pStyle w:val="Code"/>
      </w:pPr>
      <w:r>
        <w:t>TRUNCATE TABLE FILTER_LIVER_RISK_PKS;</w:t>
      </w:r>
    </w:p>
    <w:p w14:paraId="48DDABD1" w14:textId="77777777" w:rsidR="00103AAE" w:rsidRDefault="00103AAE" w:rsidP="00103AAE">
      <w:pPr>
        <w:pStyle w:val="Code"/>
      </w:pPr>
      <w:r>
        <w:t>DELETE FROM FILTER_LUNGFUNCTION;</w:t>
      </w:r>
    </w:p>
    <w:p w14:paraId="7B1554CD" w14:textId="77777777" w:rsidR="00103AAE" w:rsidRDefault="00103AAE" w:rsidP="00103AAE">
      <w:pPr>
        <w:pStyle w:val="Code"/>
      </w:pPr>
      <w:r>
        <w:t>TRUNCATE TABLE FILTER_LUNGFUNCTION_PKS;</w:t>
      </w:r>
    </w:p>
    <w:p w14:paraId="7C63418B" w14:textId="77777777" w:rsidR="00103AAE" w:rsidRDefault="00103AAE" w:rsidP="00103AAE">
      <w:pPr>
        <w:pStyle w:val="Code"/>
      </w:pPr>
      <w:r>
        <w:t>TRUNCATE TABLE FILTER_LVEF;</w:t>
      </w:r>
    </w:p>
    <w:p w14:paraId="06D6621E" w14:textId="77777777" w:rsidR="00103AAE" w:rsidRDefault="00103AAE" w:rsidP="00103AAE">
      <w:pPr>
        <w:pStyle w:val="Code"/>
      </w:pPr>
      <w:r>
        <w:t>TRUNCATE TABLE FILTER_LVEF_PKS;</w:t>
      </w:r>
    </w:p>
    <w:p w14:paraId="697ECCAC" w14:textId="77777777" w:rsidR="00103AAE" w:rsidRDefault="00103AAE" w:rsidP="00103AAE">
      <w:pPr>
        <w:pStyle w:val="Code"/>
      </w:pPr>
      <w:r>
        <w:t>TRUNCATE TABLE FILTER_MH;</w:t>
      </w:r>
    </w:p>
    <w:p w14:paraId="407ED008" w14:textId="77777777" w:rsidR="00103AAE" w:rsidRDefault="00103AAE" w:rsidP="00103AAE">
      <w:pPr>
        <w:pStyle w:val="Code"/>
      </w:pPr>
      <w:r>
        <w:t>TRUNCATE TABLE FILTER_MH_PKS;</w:t>
      </w:r>
    </w:p>
    <w:p w14:paraId="5BFF8BCF" w14:textId="77777777" w:rsidR="00103AAE" w:rsidRDefault="00103AAE" w:rsidP="00103AAE">
      <w:pPr>
        <w:pStyle w:val="Code"/>
      </w:pPr>
      <w:r>
        <w:t>TRUNCATE TABLE FILTER_NICOTINE;</w:t>
      </w:r>
    </w:p>
    <w:p w14:paraId="75A37A49" w14:textId="77777777" w:rsidR="00103AAE" w:rsidRDefault="00103AAE" w:rsidP="00103AAE">
      <w:pPr>
        <w:pStyle w:val="Code"/>
      </w:pPr>
      <w:r>
        <w:t>TRUNCATE TABLE FILTER_NICOTINE_PKS;</w:t>
      </w:r>
    </w:p>
    <w:p w14:paraId="1B97268D" w14:textId="77777777" w:rsidR="00103AAE" w:rsidRDefault="00103AAE" w:rsidP="00103AAE">
      <w:pPr>
        <w:pStyle w:val="Code"/>
      </w:pPr>
      <w:r>
        <w:t>TRUNCATE TABLE FILTER_POPULATION;</w:t>
      </w:r>
    </w:p>
    <w:p w14:paraId="10AEB595" w14:textId="77777777" w:rsidR="00103AAE" w:rsidRDefault="00103AAE" w:rsidP="00103AAE">
      <w:pPr>
        <w:pStyle w:val="Code"/>
      </w:pPr>
      <w:r>
        <w:t>TRUNCATE TABLE FILTER_POPULATION_PKS;</w:t>
      </w:r>
    </w:p>
    <w:p w14:paraId="1978DE1D" w14:textId="77777777" w:rsidR="00103AAE" w:rsidRDefault="00103AAE" w:rsidP="00103AAE">
      <w:pPr>
        <w:pStyle w:val="Code"/>
      </w:pPr>
      <w:r>
        <w:t>TRUNCATE TABLE FILTER_QTCF;</w:t>
      </w:r>
    </w:p>
    <w:p w14:paraId="4CEDAEDD" w14:textId="77777777" w:rsidR="00103AAE" w:rsidRDefault="00103AAE" w:rsidP="00103AAE">
      <w:pPr>
        <w:pStyle w:val="Code"/>
      </w:pPr>
      <w:r>
        <w:t>TRUNCATE TABLE FILTER_QTCF_PKS;</w:t>
      </w:r>
    </w:p>
    <w:p w14:paraId="555A3431" w14:textId="77777777" w:rsidR="00103AAE" w:rsidRDefault="00103AAE" w:rsidP="00103AAE">
      <w:pPr>
        <w:pStyle w:val="Code"/>
      </w:pPr>
      <w:r>
        <w:lastRenderedPageBreak/>
        <w:t>DELETE FROM FILTER_RECIST;</w:t>
      </w:r>
    </w:p>
    <w:p w14:paraId="009128D3" w14:textId="77777777" w:rsidR="00103AAE" w:rsidRDefault="00103AAE" w:rsidP="00103AAE">
      <w:pPr>
        <w:pStyle w:val="Code"/>
      </w:pPr>
      <w:r>
        <w:t>TRUNCATE TABLE FILTER_RECIST_PKS;</w:t>
      </w:r>
    </w:p>
    <w:p w14:paraId="5BD7E524" w14:textId="77777777" w:rsidR="00103AAE" w:rsidRDefault="00103AAE" w:rsidP="00103AAE">
      <w:pPr>
        <w:pStyle w:val="Code"/>
      </w:pPr>
      <w:r>
        <w:t>TRUNCATE TABLE FILTER_RENAL;</w:t>
      </w:r>
    </w:p>
    <w:p w14:paraId="047E82A8" w14:textId="77777777" w:rsidR="00103AAE" w:rsidRDefault="00103AAE" w:rsidP="00103AAE">
      <w:pPr>
        <w:pStyle w:val="Code"/>
      </w:pPr>
      <w:r>
        <w:t>TRUNCATE TABLE FILTER_RENAL_PKS;</w:t>
      </w:r>
    </w:p>
    <w:p w14:paraId="0467072E" w14:textId="77777777" w:rsidR="00103AAE" w:rsidRDefault="00103AAE" w:rsidP="00103AAE">
      <w:pPr>
        <w:pStyle w:val="Code"/>
      </w:pPr>
      <w:r>
        <w:t>TRUNCATE TABLE FILTER_SAE;</w:t>
      </w:r>
    </w:p>
    <w:p w14:paraId="7F8B2043" w14:textId="77777777" w:rsidR="00103AAE" w:rsidRDefault="00103AAE" w:rsidP="00103AAE">
      <w:pPr>
        <w:pStyle w:val="Code"/>
      </w:pPr>
      <w:r>
        <w:t>TRUNCATE TABLE FILTER_SAE_PKS;</w:t>
      </w:r>
    </w:p>
    <w:p w14:paraId="17619F28" w14:textId="77777777" w:rsidR="00103AAE" w:rsidRDefault="00103AAE" w:rsidP="00103AAE">
      <w:pPr>
        <w:pStyle w:val="Code"/>
      </w:pPr>
      <w:r>
        <w:t>TRUNCATE TABLE FILTER_SAFETY_POPULATION;</w:t>
      </w:r>
    </w:p>
    <w:p w14:paraId="17237BE7" w14:textId="77777777" w:rsidR="00103AAE" w:rsidRDefault="00103AAE" w:rsidP="00103AAE">
      <w:pPr>
        <w:pStyle w:val="Code"/>
      </w:pPr>
      <w:r>
        <w:t>TRUNCATE TABLE FILTER_SAFETY_POPULATION_PKS;</w:t>
      </w:r>
    </w:p>
    <w:p w14:paraId="47551380" w14:textId="77777777" w:rsidR="00103AAE" w:rsidRDefault="00103AAE" w:rsidP="00103AAE">
      <w:pPr>
        <w:pStyle w:val="Code"/>
      </w:pPr>
      <w:r>
        <w:t>TRUNCATE TABLE FILTER_SH;</w:t>
      </w:r>
    </w:p>
    <w:p w14:paraId="25D9F363" w14:textId="77777777" w:rsidR="00103AAE" w:rsidRDefault="00103AAE" w:rsidP="00103AAE">
      <w:pPr>
        <w:pStyle w:val="Code"/>
      </w:pPr>
      <w:r>
        <w:t>TRUNCATE TABLE FILTER_SH_PKS;</w:t>
      </w:r>
    </w:p>
    <w:p w14:paraId="355AE74B" w14:textId="77777777" w:rsidR="00103AAE" w:rsidRDefault="00103AAE" w:rsidP="00103AAE">
      <w:pPr>
        <w:pStyle w:val="Code"/>
      </w:pPr>
      <w:r>
        <w:t>TRUNCATE TABLE FILTER_VITALS;</w:t>
      </w:r>
    </w:p>
    <w:p w14:paraId="7B680946" w14:textId="77777777" w:rsidR="00103AAE" w:rsidRDefault="00103AAE" w:rsidP="00103AAE">
      <w:pPr>
        <w:pStyle w:val="Code"/>
      </w:pPr>
      <w:r>
        <w:t>TRUNCATE TABLE FILTER_VITALS_PKS;</w:t>
      </w:r>
    </w:p>
    <w:p w14:paraId="6C995C86" w14:textId="5BB02BD5" w:rsidR="00CA141D" w:rsidRDefault="00CA141D" w:rsidP="00CA141D">
      <w:pPr>
        <w:pStyle w:val="AppendixLevel1"/>
      </w:pPr>
      <w:bookmarkStart w:id="81" w:name="_Toc32849339"/>
      <w:r w:rsidRPr="00CA141D">
        <w:lastRenderedPageBreak/>
        <w:t xml:space="preserve">Maintaining </w:t>
      </w:r>
      <w:r>
        <w:t>the Database</w:t>
      </w:r>
      <w:r w:rsidRPr="00CA141D">
        <w:t xml:space="preserve"> (</w:t>
      </w:r>
      <w:r>
        <w:t>D</w:t>
      </w:r>
      <w:r w:rsidRPr="00CA141D">
        <w:t xml:space="preserve">umps, </w:t>
      </w:r>
      <w:r>
        <w:t>C</w:t>
      </w:r>
      <w:r w:rsidRPr="00CA141D">
        <w:t xml:space="preserve">reation, </w:t>
      </w:r>
      <w:r>
        <w:t>D</w:t>
      </w:r>
      <w:r w:rsidRPr="00CA141D">
        <w:t>eletion)</w:t>
      </w:r>
      <w:bookmarkEnd w:id="81"/>
    </w:p>
    <w:p w14:paraId="5E65A2EB" w14:textId="09F3E4B3" w:rsidR="00A976CE" w:rsidRPr="00CA141D" w:rsidRDefault="00565E25" w:rsidP="00565E25">
      <w:pPr>
        <w:pStyle w:val="BodyText"/>
        <w:rPr>
          <w:b/>
        </w:rPr>
      </w:pPr>
      <w:r w:rsidRPr="00CA141D">
        <w:rPr>
          <w:rStyle w:val="Strong"/>
        </w:rPr>
        <w:t>Note</w:t>
      </w:r>
      <w:r>
        <w:rPr>
          <w:rStyle w:val="Strong"/>
        </w:rPr>
        <w:t>:</w:t>
      </w:r>
      <w:r w:rsidR="00A976CE">
        <w:rPr>
          <w:rStyle w:val="Strong"/>
        </w:rPr>
        <w:t xml:space="preserve"> </w:t>
      </w:r>
      <w:r w:rsidRPr="00CA141D">
        <w:rPr>
          <w:rStyle w:val="Strong"/>
          <w:b w:val="0"/>
        </w:rPr>
        <w:t>A</w:t>
      </w:r>
      <w:r w:rsidR="00A976CE" w:rsidRPr="00CA141D">
        <w:rPr>
          <w:rStyle w:val="Strong"/>
          <w:b w:val="0"/>
        </w:rPr>
        <w:t xml:space="preserve">ll </w:t>
      </w:r>
      <w:r w:rsidR="00A976CE" w:rsidRPr="00CA141D">
        <w:rPr>
          <w:rStyle w:val="Strong"/>
          <w:b w:val="0"/>
          <w:u w:val="single"/>
        </w:rPr>
        <w:t>underlined</w:t>
      </w:r>
      <w:r w:rsidR="00A976CE" w:rsidRPr="00CA141D">
        <w:rPr>
          <w:rStyle w:val="Strong"/>
          <w:b w:val="0"/>
        </w:rPr>
        <w:t xml:space="preserve"> words represent dump names. In your particular case, these names could be different, so your attention is required here. </w:t>
      </w:r>
      <w:r w:rsidRPr="00CA141D">
        <w:rPr>
          <w:rStyle w:val="Strong"/>
          <w:b w:val="0"/>
        </w:rPr>
        <w:t>W</w:t>
      </w:r>
      <w:r w:rsidR="00A976CE" w:rsidRPr="00CA141D">
        <w:rPr>
          <w:rStyle w:val="Strong"/>
          <w:b w:val="0"/>
        </w:rPr>
        <w:t xml:space="preserve">ords in </w:t>
      </w:r>
      <w:r w:rsidR="00A976CE" w:rsidRPr="00CA141D">
        <w:rPr>
          <w:rStyle w:val="Strong"/>
          <w:b w:val="0"/>
          <w:i/>
        </w:rPr>
        <w:t>italics</w:t>
      </w:r>
      <w:r w:rsidRPr="00CA141D">
        <w:rPr>
          <w:rStyle w:val="Strong"/>
          <w:b w:val="0"/>
        </w:rPr>
        <w:t xml:space="preserve"> are</w:t>
      </w:r>
      <w:r w:rsidR="00A976CE" w:rsidRPr="00CA141D">
        <w:rPr>
          <w:rStyle w:val="Strong"/>
          <w:b w:val="0"/>
        </w:rPr>
        <w:t xml:space="preserve"> used for comments.</w:t>
      </w:r>
    </w:p>
    <w:p w14:paraId="3FA06A38" w14:textId="3491CC7E" w:rsidR="00CA141D" w:rsidRDefault="00CA141D" w:rsidP="00565E25">
      <w:pPr>
        <w:pStyle w:val="BodyText"/>
      </w:pPr>
      <w:r w:rsidRPr="00CA141D">
        <w:t xml:space="preserve">Find the </w:t>
      </w:r>
      <w:r>
        <w:t>required</w:t>
      </w:r>
      <w:r w:rsidRPr="00CA141D">
        <w:t xml:space="preserve"> paragraph and follow step-by-step instructions to achieve your purpose.</w:t>
      </w:r>
    </w:p>
    <w:p w14:paraId="671FB8CC" w14:textId="2211E895" w:rsidR="00CA141D" w:rsidRDefault="00CA141D" w:rsidP="00CA141D">
      <w:pPr>
        <w:pStyle w:val="BodyText"/>
      </w:pPr>
      <w:r>
        <w:t>DATABASE DELETION</w:t>
      </w:r>
    </w:p>
    <w:p w14:paraId="585ED942" w14:textId="6BE8BFC2" w:rsidR="00CA141D" w:rsidRDefault="00CA141D" w:rsidP="00CA141D">
      <w:pPr>
        <w:pStyle w:val="BodyText"/>
      </w:pPr>
      <w:r>
        <w:t xml:space="preserve">sudo su - oracle -c 'dbca -silent -deleteDatabase -sourceDB </w:t>
      </w:r>
      <w:r w:rsidRPr="00CA141D">
        <w:rPr>
          <w:u w:val="single"/>
        </w:rPr>
        <w:t>react</w:t>
      </w:r>
      <w:r>
        <w:t>'</w:t>
      </w:r>
    </w:p>
    <w:p w14:paraId="6A5E6545" w14:textId="373CF825" w:rsidR="00CA141D" w:rsidRDefault="00CA141D" w:rsidP="00CA141D">
      <w:pPr>
        <w:pStyle w:val="BodyText"/>
      </w:pPr>
      <w:r>
        <w:t>DATABASE CREATION</w:t>
      </w:r>
    </w:p>
    <w:p w14:paraId="77ABC1EF" w14:textId="5F737369" w:rsidR="00CA141D" w:rsidRDefault="00CA141D" w:rsidP="00110D27">
      <w:pPr>
        <w:pStyle w:val="ListNumber"/>
        <w:numPr>
          <w:ilvl w:val="0"/>
          <w:numId w:val="27"/>
        </w:numPr>
      </w:pPr>
      <w:r>
        <w:t>sudo su - oracle -c 'export ORACLE_HOME=/u01/app/oracle/product/18.0.0/dbhome_1'</w:t>
      </w:r>
    </w:p>
    <w:p w14:paraId="133BF898" w14:textId="10F33104" w:rsidR="00CA141D" w:rsidRDefault="00CA141D" w:rsidP="00110D27">
      <w:pPr>
        <w:pStyle w:val="ListNumber"/>
      </w:pPr>
      <w:r>
        <w:t>sudo su - oracle -c 'export PATH=$ORACLE_HOME/bin:$PATH'</w:t>
      </w:r>
    </w:p>
    <w:p w14:paraId="7EBCA1FA" w14:textId="28C99560" w:rsidR="00CA141D" w:rsidRDefault="00CA141D" w:rsidP="00110D27">
      <w:pPr>
        <w:pStyle w:val="ListNumber"/>
      </w:pPr>
      <w:r>
        <w:t xml:space="preserve">sudo su - oracle -c 'dbca -silent -createDatabase -templateName General_Purpose.dbc -gdbname </w:t>
      </w:r>
      <w:r w:rsidRPr="00CA141D">
        <w:rPr>
          <w:u w:val="single"/>
        </w:rPr>
        <w:t>react</w:t>
      </w:r>
      <w:r>
        <w:t xml:space="preserve"> -sid </w:t>
      </w:r>
      <w:r w:rsidRPr="00CA141D">
        <w:rPr>
          <w:u w:val="single"/>
        </w:rPr>
        <w:t>react</w:t>
      </w:r>
      <w:r>
        <w:t xml:space="preserve"> -responseFile NO_VALUE -characterSet AL32UTF8 -sysPassword OraPasswd1 -systemPassword OraPasswd1 -createAsContainerDatabase true -numberOfPDBs 1 -pdbName pdb1 -pdbAdminPassword OraPasswd1 -databaseType MULTIPURPOSE -automaticMemoryManagement false -ignorePreReqs'</w:t>
      </w:r>
    </w:p>
    <w:p w14:paraId="259EEDF5" w14:textId="6BE34199" w:rsidR="00CA141D" w:rsidRDefault="00CA141D" w:rsidP="00110D27">
      <w:pPr>
        <w:pStyle w:val="ListNumber"/>
      </w:pPr>
      <w:r>
        <w:t>sudo su - oracle -c "echo 'export ORACLE_SID=</w:t>
      </w:r>
      <w:r w:rsidRPr="00CA141D">
        <w:rPr>
          <w:u w:val="single"/>
        </w:rPr>
        <w:t>react</w:t>
      </w:r>
      <w:r>
        <w:t>'&gt;&gt;/home/oracle/.bashrc"</w:t>
      </w:r>
    </w:p>
    <w:p w14:paraId="5D1B867A" w14:textId="15363525" w:rsidR="00CA141D" w:rsidRDefault="00CA141D" w:rsidP="00110D27">
      <w:pPr>
        <w:pStyle w:val="ListNumber"/>
      </w:pPr>
      <w:r>
        <w:t>sudo su - oracle -c 'lsnrctl stop'</w:t>
      </w:r>
    </w:p>
    <w:p w14:paraId="5B115FB9" w14:textId="5B53A5EE" w:rsidR="00CA141D" w:rsidRDefault="00CA141D" w:rsidP="00110D27">
      <w:pPr>
        <w:pStyle w:val="ListNumber"/>
      </w:pPr>
      <w:r>
        <w:t>sudo su - oracle -c 'lsnrctl start'</w:t>
      </w:r>
    </w:p>
    <w:p w14:paraId="21619A9B" w14:textId="156AAD7E" w:rsidR="00CA141D" w:rsidRDefault="00CA141D" w:rsidP="00CA141D">
      <w:pPr>
        <w:pStyle w:val="BodyText"/>
      </w:pPr>
      <w:r>
        <w:t>PREPARING DATABASE TO WORK (CREATING TABLESPACES, GRANTING RIGHTS, SET PROCESSES, ETC.)</w:t>
      </w:r>
    </w:p>
    <w:p w14:paraId="7A41FB04" w14:textId="297D488A" w:rsidR="00CA141D" w:rsidRDefault="00CA141D" w:rsidP="00110D27">
      <w:pPr>
        <w:pStyle w:val="ListNumber"/>
        <w:numPr>
          <w:ilvl w:val="0"/>
          <w:numId w:val="28"/>
        </w:numPr>
      </w:pPr>
      <w:r>
        <w:t>sudo su - oracle</w:t>
      </w:r>
    </w:p>
    <w:p w14:paraId="5047BD57" w14:textId="1B388979" w:rsidR="00CA141D" w:rsidRDefault="00CA141D" w:rsidP="00110D27">
      <w:pPr>
        <w:pStyle w:val="ListNumber"/>
      </w:pPr>
      <w:r>
        <w:t>sqlplus / as sysdba</w:t>
      </w:r>
    </w:p>
    <w:p w14:paraId="6B379A3B" w14:textId="04E387E4" w:rsidR="00CA141D" w:rsidRDefault="00CA141D" w:rsidP="00110D27">
      <w:pPr>
        <w:pStyle w:val="ListNumber"/>
      </w:pPr>
      <w:r>
        <w:t xml:space="preserve">create tablespace </w:t>
      </w:r>
      <w:r w:rsidRPr="00CA141D">
        <w:rPr>
          <w:u w:val="single"/>
        </w:rPr>
        <w:t>react_ts</w:t>
      </w:r>
      <w:r>
        <w:t xml:space="preserve"> datafile '</w:t>
      </w:r>
      <w:r w:rsidRPr="00CA141D">
        <w:rPr>
          <w:u w:val="single"/>
        </w:rPr>
        <w:t>react_ts</w:t>
      </w:r>
      <w:r>
        <w:t>.dbf' size 4g reuse autoextend on;</w:t>
      </w:r>
    </w:p>
    <w:p w14:paraId="4F24AB4A" w14:textId="4A27E4AE" w:rsidR="00CA141D" w:rsidRDefault="00CA141D" w:rsidP="00110D27">
      <w:pPr>
        <w:pStyle w:val="ListNumber"/>
      </w:pPr>
      <w:r>
        <w:t>alter session set "_ORACLE_SCRIPT"=true;</w:t>
      </w:r>
    </w:p>
    <w:p w14:paraId="4CCC186A" w14:textId="46C9CF66" w:rsidR="00CA141D" w:rsidRDefault="00CA141D" w:rsidP="00110D27">
      <w:pPr>
        <w:pStyle w:val="ListNumber"/>
      </w:pPr>
      <w:r>
        <w:t xml:space="preserve">create user </w:t>
      </w:r>
      <w:r w:rsidRPr="00CA141D">
        <w:rPr>
          <w:u w:val="single"/>
        </w:rPr>
        <w:t>reactdev</w:t>
      </w:r>
      <w:r>
        <w:t xml:space="preserve"> identified by "</w:t>
      </w:r>
      <w:r w:rsidRPr="00CA141D">
        <w:rPr>
          <w:u w:val="single"/>
        </w:rPr>
        <w:t>reactdev_pass</w:t>
      </w:r>
      <w:r>
        <w:t xml:space="preserve">!" temporary tablespace temp default tablespace </w:t>
      </w:r>
      <w:r w:rsidRPr="00CA141D">
        <w:rPr>
          <w:u w:val="single"/>
        </w:rPr>
        <w:t>react_ts</w:t>
      </w:r>
      <w:r>
        <w:t xml:space="preserve"> quota unlimited on </w:t>
      </w:r>
      <w:r w:rsidRPr="00CA141D">
        <w:rPr>
          <w:u w:val="single"/>
        </w:rPr>
        <w:t>react_ts</w:t>
      </w:r>
      <w:r>
        <w:t xml:space="preserve"> quota 1000m on system; –</w:t>
      </w:r>
      <w:r w:rsidRPr="00CA141D">
        <w:rPr>
          <w:i/>
        </w:rPr>
        <w:t xml:space="preserve"> change the password to the appropriate one</w:t>
      </w:r>
    </w:p>
    <w:p w14:paraId="4CD16EE0" w14:textId="267A27E3" w:rsidR="00CA141D" w:rsidRDefault="00CA141D" w:rsidP="00110D27">
      <w:pPr>
        <w:pStyle w:val="ListNumber"/>
      </w:pPr>
      <w:r>
        <w:t xml:space="preserve">grant create session to </w:t>
      </w:r>
      <w:r w:rsidRPr="00CA141D">
        <w:rPr>
          <w:u w:val="single"/>
        </w:rPr>
        <w:t>reactdev</w:t>
      </w:r>
      <w:r>
        <w:t>;</w:t>
      </w:r>
    </w:p>
    <w:p w14:paraId="19977573" w14:textId="48B5721D" w:rsidR="00CA141D" w:rsidRDefault="00CA141D" w:rsidP="00110D27">
      <w:pPr>
        <w:pStyle w:val="ListNumber"/>
      </w:pPr>
      <w:r>
        <w:t xml:space="preserve">grant create table to </w:t>
      </w:r>
      <w:r w:rsidRPr="00CA141D">
        <w:rPr>
          <w:u w:val="single"/>
        </w:rPr>
        <w:t>reactdev</w:t>
      </w:r>
      <w:r>
        <w:t>;</w:t>
      </w:r>
    </w:p>
    <w:p w14:paraId="628169BC" w14:textId="11282B87" w:rsidR="00CA141D" w:rsidRDefault="00CA141D" w:rsidP="00110D27">
      <w:pPr>
        <w:pStyle w:val="ListNumber"/>
      </w:pPr>
      <w:r>
        <w:t xml:space="preserve">grant create view to </w:t>
      </w:r>
      <w:r w:rsidRPr="00CA141D">
        <w:rPr>
          <w:u w:val="single"/>
        </w:rPr>
        <w:t>reactdev</w:t>
      </w:r>
      <w:r>
        <w:t>;</w:t>
      </w:r>
    </w:p>
    <w:p w14:paraId="19C22A8A" w14:textId="08636C51" w:rsidR="00CA141D" w:rsidRDefault="00CA141D" w:rsidP="00110D27">
      <w:pPr>
        <w:pStyle w:val="ListNumber"/>
      </w:pPr>
      <w:r>
        <w:t xml:space="preserve">grant create trigger to </w:t>
      </w:r>
      <w:r w:rsidRPr="00CA141D">
        <w:rPr>
          <w:u w:val="single"/>
        </w:rPr>
        <w:t>reactdev</w:t>
      </w:r>
      <w:r>
        <w:t>;</w:t>
      </w:r>
    </w:p>
    <w:p w14:paraId="48E6B06C" w14:textId="20A6F792" w:rsidR="00CA141D" w:rsidRDefault="00CA141D" w:rsidP="00110D27">
      <w:pPr>
        <w:pStyle w:val="ListNumber"/>
      </w:pPr>
      <w:r>
        <w:t xml:space="preserve">grant create any procedure to </w:t>
      </w:r>
      <w:r w:rsidRPr="00CA141D">
        <w:rPr>
          <w:u w:val="single"/>
        </w:rPr>
        <w:t>reactdev</w:t>
      </w:r>
      <w:r>
        <w:t>;</w:t>
      </w:r>
    </w:p>
    <w:p w14:paraId="550AF33A" w14:textId="4D4C0C0E" w:rsidR="00CA141D" w:rsidRDefault="00CA141D" w:rsidP="00110D27">
      <w:pPr>
        <w:pStyle w:val="ListNumber"/>
      </w:pPr>
      <w:r>
        <w:t xml:space="preserve">grant create sequence to </w:t>
      </w:r>
      <w:r w:rsidRPr="00CA141D">
        <w:rPr>
          <w:u w:val="single"/>
        </w:rPr>
        <w:t>reactdev</w:t>
      </w:r>
      <w:r>
        <w:t>;</w:t>
      </w:r>
    </w:p>
    <w:p w14:paraId="2021E9AA" w14:textId="4FACEB1C" w:rsidR="00CA141D" w:rsidRDefault="00CA141D" w:rsidP="00110D27">
      <w:pPr>
        <w:pStyle w:val="ListNumber"/>
      </w:pPr>
      <w:r>
        <w:t xml:space="preserve">grant create synonym to </w:t>
      </w:r>
      <w:r w:rsidRPr="00CA141D">
        <w:rPr>
          <w:u w:val="single"/>
        </w:rPr>
        <w:t>reactdev</w:t>
      </w:r>
      <w:r>
        <w:t>;</w:t>
      </w:r>
    </w:p>
    <w:p w14:paraId="500DE052" w14:textId="321B8858" w:rsidR="00CA141D" w:rsidRDefault="00CA141D" w:rsidP="00110D27">
      <w:pPr>
        <w:pStyle w:val="ListNumber"/>
      </w:pPr>
      <w:r>
        <w:t>create or replace directory dumpdir as '/u01/app/oracle/product/18.0.0/dbhome_1/';</w:t>
      </w:r>
    </w:p>
    <w:p w14:paraId="3F638128" w14:textId="1A6AD737" w:rsidR="00CA141D" w:rsidRDefault="00CA141D" w:rsidP="00110D27">
      <w:pPr>
        <w:pStyle w:val="ListNumber"/>
      </w:pPr>
      <w:r>
        <w:t xml:space="preserve">grant read, write on directory dumpdir to </w:t>
      </w:r>
      <w:r w:rsidRPr="00CA141D">
        <w:rPr>
          <w:u w:val="single"/>
        </w:rPr>
        <w:t>reactdev</w:t>
      </w:r>
      <w:r>
        <w:t>;</w:t>
      </w:r>
    </w:p>
    <w:p w14:paraId="675EAD6D" w14:textId="751CA471" w:rsidR="00CA141D" w:rsidRDefault="00CA141D" w:rsidP="00110D27">
      <w:pPr>
        <w:pStyle w:val="ListNumber"/>
      </w:pPr>
      <w:r>
        <w:t>alter system set processes=500 scope=spfile;</w:t>
      </w:r>
    </w:p>
    <w:p w14:paraId="36301CE5" w14:textId="36054EE9" w:rsidR="00CA141D" w:rsidRDefault="00CA141D" w:rsidP="00110D27">
      <w:pPr>
        <w:pStyle w:val="ListNumber"/>
      </w:pPr>
      <w:r>
        <w:t>shutdown abort;</w:t>
      </w:r>
    </w:p>
    <w:p w14:paraId="6ED13F0D" w14:textId="70190BBF" w:rsidR="00CA141D" w:rsidRDefault="00CA141D" w:rsidP="00110D27">
      <w:pPr>
        <w:pStyle w:val="ListNumber"/>
      </w:pPr>
      <w:r>
        <w:t>startup;</w:t>
      </w:r>
    </w:p>
    <w:p w14:paraId="6C6CC8F6" w14:textId="58A5B7A4" w:rsidR="00CA141D" w:rsidRDefault="00CA141D" w:rsidP="00110D27">
      <w:pPr>
        <w:pStyle w:val="ListNumber"/>
      </w:pPr>
      <w:r>
        <w:t>shutdown immediate;</w:t>
      </w:r>
    </w:p>
    <w:p w14:paraId="24666D4B" w14:textId="7B7C9B75" w:rsidR="00CA141D" w:rsidRDefault="00CA141D" w:rsidP="00110D27">
      <w:pPr>
        <w:pStyle w:val="ListNumber"/>
      </w:pPr>
      <w:r>
        <w:t>startup;</w:t>
      </w:r>
    </w:p>
    <w:p w14:paraId="087BADB1" w14:textId="5E85506E" w:rsidR="00CA141D" w:rsidRDefault="00CA141D" w:rsidP="00110D27">
      <w:pPr>
        <w:pStyle w:val="ListNumber"/>
      </w:pPr>
      <w:r>
        <w:t>show parameter processes;</w:t>
      </w:r>
    </w:p>
    <w:p w14:paraId="5D9DA8F9" w14:textId="77777777" w:rsidR="00CA141D" w:rsidRDefault="00CA141D" w:rsidP="00110D27">
      <w:pPr>
        <w:pStyle w:val="ListNumber"/>
      </w:pPr>
      <w:r>
        <w:lastRenderedPageBreak/>
        <w:t>quit</w:t>
      </w:r>
    </w:p>
    <w:p w14:paraId="4A97608A" w14:textId="489029BA" w:rsidR="00CA141D" w:rsidRDefault="00CA141D" w:rsidP="00110D27">
      <w:pPr>
        <w:pStyle w:val="ListNumber"/>
      </w:pPr>
      <w:r>
        <w:t>exit</w:t>
      </w:r>
    </w:p>
    <w:p w14:paraId="48CA00C2" w14:textId="2AF315C8" w:rsidR="00A976CE" w:rsidRPr="00A976CE" w:rsidRDefault="00CA141D" w:rsidP="00565E25">
      <w:pPr>
        <w:pStyle w:val="BodyText"/>
      </w:pPr>
      <w:r w:rsidRPr="00A976CE">
        <w:t>DUMP CREATION</w:t>
      </w:r>
    </w:p>
    <w:p w14:paraId="088BF396" w14:textId="77777777" w:rsidR="00A976CE" w:rsidRDefault="00A976CE" w:rsidP="00110D27">
      <w:pPr>
        <w:pStyle w:val="ListNumber"/>
        <w:numPr>
          <w:ilvl w:val="0"/>
          <w:numId w:val="25"/>
        </w:numPr>
      </w:pPr>
      <w:r>
        <w:t>sudo su - oracle</w:t>
      </w:r>
    </w:p>
    <w:p w14:paraId="7C0C848D" w14:textId="77777777" w:rsidR="00A976CE" w:rsidRDefault="00A976CE" w:rsidP="00110D27">
      <w:pPr>
        <w:pStyle w:val="ListNumber"/>
      </w:pPr>
      <w:r>
        <w:t>rm -rf dump</w:t>
      </w:r>
    </w:p>
    <w:p w14:paraId="074604DF" w14:textId="77777777" w:rsidR="00A976CE" w:rsidRDefault="00A976CE" w:rsidP="00110D27">
      <w:pPr>
        <w:pStyle w:val="ListNumber"/>
      </w:pPr>
      <w:r>
        <w:t>mkdir dump</w:t>
      </w:r>
    </w:p>
    <w:p w14:paraId="24358501" w14:textId="77777777" w:rsidR="00A976CE" w:rsidRDefault="00A976CE" w:rsidP="00110D27">
      <w:pPr>
        <w:pStyle w:val="ListNumber"/>
      </w:pPr>
      <w:r>
        <w:t>sqlplus localhsot:1521/</w:t>
      </w:r>
      <w:r>
        <w:rPr>
          <w:u w:val="single"/>
        </w:rPr>
        <w:t>react</w:t>
      </w:r>
      <w:r>
        <w:t xml:space="preserve"> as sysdba</w:t>
      </w:r>
    </w:p>
    <w:p w14:paraId="343C2E5D" w14:textId="77777777" w:rsidR="00A976CE" w:rsidRDefault="00A976CE" w:rsidP="00110D27">
      <w:pPr>
        <w:pStyle w:val="ListNumber"/>
      </w:pPr>
      <w:r>
        <w:t xml:space="preserve">Grant create any directory to </w:t>
      </w:r>
      <w:r>
        <w:rPr>
          <w:u w:val="single"/>
        </w:rPr>
        <w:t>reactdev</w:t>
      </w:r>
      <w:r>
        <w:t>;</w:t>
      </w:r>
    </w:p>
    <w:p w14:paraId="03CB65B4" w14:textId="77777777" w:rsidR="00A976CE" w:rsidRDefault="00A976CE" w:rsidP="00110D27">
      <w:pPr>
        <w:pStyle w:val="ListNumber"/>
      </w:pPr>
      <w:r>
        <w:t>exit</w:t>
      </w:r>
    </w:p>
    <w:p w14:paraId="2D095B8C" w14:textId="77777777" w:rsidR="00A976CE" w:rsidRDefault="00A976CE" w:rsidP="00110D27">
      <w:pPr>
        <w:pStyle w:val="ListNumber"/>
      </w:pPr>
      <w:r>
        <w:t>sqlplus</w:t>
      </w:r>
      <w:r>
        <w:rPr>
          <w:rStyle w:val="Emphasis"/>
        </w:rPr>
        <w:t> – do it with </w:t>
      </w:r>
      <w:r>
        <w:rPr>
          <w:rStyle w:val="Emphasis"/>
          <w:u w:val="single"/>
        </w:rPr>
        <w:t>reactdev</w:t>
      </w:r>
    </w:p>
    <w:p w14:paraId="5B09C354" w14:textId="77777777" w:rsidR="00A976CE" w:rsidRDefault="00A976CE" w:rsidP="00110D27">
      <w:pPr>
        <w:pStyle w:val="ListNumber"/>
      </w:pPr>
      <w:r>
        <w:t>create or replace directory mydump as '/home/oracle/dump';</w:t>
      </w:r>
    </w:p>
    <w:p w14:paraId="20975392" w14:textId="77777777" w:rsidR="00A976CE" w:rsidRDefault="00A976CE" w:rsidP="00110D27">
      <w:pPr>
        <w:pStyle w:val="ListNumber"/>
      </w:pPr>
      <w:r>
        <w:t>exit</w:t>
      </w:r>
    </w:p>
    <w:p w14:paraId="686DCAA6" w14:textId="77777777" w:rsidR="00A976CE" w:rsidRDefault="00A976CE" w:rsidP="00110D27">
      <w:pPr>
        <w:pStyle w:val="ListNumber"/>
      </w:pPr>
      <w:r>
        <w:t xml:space="preserve">expdp </w:t>
      </w:r>
      <w:r>
        <w:rPr>
          <w:u w:val="single"/>
        </w:rPr>
        <w:t>reactdev</w:t>
      </w:r>
      <w:r>
        <w:t>/'</w:t>
      </w:r>
      <w:r>
        <w:rPr>
          <w:u w:val="single"/>
        </w:rPr>
        <w:t>reactdev_pass</w:t>
      </w:r>
      <w:r>
        <w:t>'@localhost:1521/</w:t>
      </w:r>
      <w:r>
        <w:rPr>
          <w:u w:val="single"/>
        </w:rPr>
        <w:t>react</w:t>
      </w:r>
      <w:r>
        <w:t xml:space="preserve"> directory=mydump dumpfile=</w:t>
      </w:r>
      <w:r>
        <w:rPr>
          <w:u w:val="single"/>
        </w:rPr>
        <w:t>reactdmp</w:t>
      </w:r>
      <w:r>
        <w:t>.dmp </w:t>
      </w:r>
      <w:r>
        <w:rPr>
          <w:rStyle w:val="Emphasis"/>
        </w:rPr>
        <w:t> – change the password to the appropriate one</w:t>
      </w:r>
    </w:p>
    <w:p w14:paraId="57042E80" w14:textId="77777777" w:rsidR="00A976CE" w:rsidRDefault="00A976CE" w:rsidP="00110D27">
      <w:pPr>
        <w:pStyle w:val="ListNumber"/>
      </w:pPr>
      <w:r>
        <w:t>exit</w:t>
      </w:r>
    </w:p>
    <w:p w14:paraId="5678C96D" w14:textId="77777777" w:rsidR="00A976CE" w:rsidRDefault="00A976CE" w:rsidP="00110D27">
      <w:pPr>
        <w:pStyle w:val="ListNumber"/>
      </w:pPr>
      <w:r>
        <w:t>sudo mv /home/oracle/dump/</w:t>
      </w:r>
      <w:r>
        <w:rPr>
          <w:u w:val="single"/>
        </w:rPr>
        <w:t>reactdmp</w:t>
      </w:r>
      <w:r>
        <w:t>.dmp /home/commander/</w:t>
      </w:r>
    </w:p>
    <w:p w14:paraId="72D44E22" w14:textId="77777777" w:rsidR="00A976CE" w:rsidRDefault="00A976CE" w:rsidP="00110D27">
      <w:pPr>
        <w:pStyle w:val="ListNumber"/>
      </w:pPr>
      <w:r>
        <w:t>sudo chmod 777 /home/commander/</w:t>
      </w:r>
      <w:r>
        <w:rPr>
          <w:u w:val="single"/>
        </w:rPr>
        <w:t>reactdmp</w:t>
      </w:r>
      <w:r>
        <w:t>.dmp</w:t>
      </w:r>
    </w:p>
    <w:p w14:paraId="55C67200" w14:textId="02BFA1C2" w:rsidR="00A976CE" w:rsidRDefault="00CA141D" w:rsidP="00565E25">
      <w:pPr>
        <w:pStyle w:val="BodyText"/>
      </w:pPr>
      <w:r>
        <w:t>DUMP IMPORT</w:t>
      </w:r>
    </w:p>
    <w:p w14:paraId="39104962" w14:textId="77777777" w:rsidR="00A976CE" w:rsidRDefault="00A976CE" w:rsidP="00110D27">
      <w:pPr>
        <w:pStyle w:val="ListNumber"/>
        <w:numPr>
          <w:ilvl w:val="0"/>
          <w:numId w:val="26"/>
        </w:numPr>
      </w:pPr>
      <w:r>
        <w:t xml:space="preserve">sudo cp </w:t>
      </w:r>
      <w:r w:rsidRPr="00110D27">
        <w:rPr>
          <w:u w:val="single"/>
        </w:rPr>
        <w:t>reactdmp</w:t>
      </w:r>
      <w:r>
        <w:t>.dmp /u01/app/oracle/product/18.0.0/dbhome_1/</w:t>
      </w:r>
    </w:p>
    <w:p w14:paraId="40DC1735" w14:textId="77777777" w:rsidR="00A976CE" w:rsidRDefault="00A976CE" w:rsidP="00110D27">
      <w:pPr>
        <w:pStyle w:val="ListNumber"/>
      </w:pPr>
      <w:r>
        <w:t xml:space="preserve">sudo su - oracle -c 'impdp </w:t>
      </w:r>
      <w:r>
        <w:rPr>
          <w:u w:val="single"/>
        </w:rPr>
        <w:t>reactdev</w:t>
      </w:r>
      <w:r>
        <w:t>/'</w:t>
      </w:r>
      <w:r>
        <w:rPr>
          <w:u w:val="single"/>
        </w:rPr>
        <w:t>reactdev_pass</w:t>
      </w:r>
      <w:r>
        <w:t>!'@localhost:1521/</w:t>
      </w:r>
      <w:r>
        <w:rPr>
          <w:u w:val="single"/>
        </w:rPr>
        <w:t>react</w:t>
      </w:r>
      <w:r>
        <w:t xml:space="preserve"> directory=dumpdir dumpfile=</w:t>
      </w:r>
      <w:r>
        <w:rPr>
          <w:u w:val="single"/>
        </w:rPr>
        <w:t>reactdmp</w:t>
      </w:r>
      <w:r>
        <w:t>.dmp partition_options=merge'</w:t>
      </w:r>
    </w:p>
    <w:p w14:paraId="56732797" w14:textId="5642AD10" w:rsidR="00A976CE" w:rsidRPr="00565E25" w:rsidRDefault="00A976CE" w:rsidP="00110D27">
      <w:pPr>
        <w:pStyle w:val="ListNumber"/>
      </w:pPr>
      <w:r w:rsidRPr="00565E25">
        <w:rPr>
          <w:rStyle w:val="Emphasis"/>
        </w:rPr>
        <w:t xml:space="preserve">change the </w:t>
      </w:r>
      <w:r w:rsidR="00565E25">
        <w:rPr>
          <w:rStyle w:val="Emphasis"/>
        </w:rPr>
        <w:t>password to the appropriate one;</w:t>
      </w:r>
    </w:p>
    <w:p w14:paraId="1AC2B5CF" w14:textId="470AFE50" w:rsidR="00A976CE" w:rsidRPr="00565E25" w:rsidRDefault="00A976CE" w:rsidP="00110D27">
      <w:pPr>
        <w:pStyle w:val="ListNumber"/>
      </w:pPr>
      <w:r w:rsidRPr="00565E25">
        <w:rPr>
          <w:rStyle w:val="HTMLCode"/>
          <w:rFonts w:ascii="Trebuchet MS" w:hAnsi="Trebuchet MS"/>
          <w:i/>
          <w:iCs/>
        </w:rPr>
        <w:t>dumpdir</w:t>
      </w:r>
      <w:r w:rsidRPr="00565E25">
        <w:rPr>
          <w:rStyle w:val="Emphasis"/>
        </w:rPr>
        <w:t xml:space="preserve"> is an alias for the directory </w:t>
      </w:r>
      <w:r w:rsidRPr="00565E25">
        <w:rPr>
          <w:rStyle w:val="HTMLCode"/>
          <w:rFonts w:ascii="Trebuchet MS" w:hAnsi="Trebuchet MS"/>
          <w:i/>
          <w:iCs/>
        </w:rPr>
        <w:t>/u01/app/oracle/product/18.0.0/dbhome_1/</w:t>
      </w:r>
      <w:r w:rsidR="00565E25">
        <w:rPr>
          <w:rStyle w:val="Emphasis"/>
        </w:rPr>
        <w:t>, see 4.13;</w:t>
      </w:r>
    </w:p>
    <w:p w14:paraId="3AC57388" w14:textId="5AD09858" w:rsidR="00A976CE" w:rsidRPr="00565E25" w:rsidRDefault="00A976CE" w:rsidP="00110D27">
      <w:pPr>
        <w:pStyle w:val="ListNumber"/>
      </w:pPr>
      <w:r w:rsidRPr="00565E25">
        <w:rPr>
          <w:rStyle w:val="Emphasis"/>
        </w:rPr>
        <w:t>if reactdmp.dmp was created from another schema and tablespace, provide additional options for </w:t>
      </w:r>
      <w:r w:rsidRPr="00565E25">
        <w:rPr>
          <w:rStyle w:val="HTMLCode"/>
          <w:rFonts w:ascii="Trebuchet MS" w:hAnsi="Trebuchet MS"/>
          <w:i/>
          <w:iCs/>
        </w:rPr>
        <w:t>impdp</w:t>
      </w:r>
      <w:r w:rsidRPr="00565E25">
        <w:rPr>
          <w:rStyle w:val="Emphasis"/>
        </w:rPr>
        <w:t xml:space="preserve"> command: </w:t>
      </w:r>
      <w:r w:rsidRPr="00565E25">
        <w:rPr>
          <w:rStyle w:val="HTMLCode"/>
          <w:rFonts w:ascii="Trebuchet MS" w:hAnsi="Trebuchet MS"/>
          <w:i/>
          <w:iCs/>
        </w:rPr>
        <w:t>remap_schema=old_schema:reactdev remap_tablespace=old_tablespace:react_ts</w:t>
      </w:r>
      <w:r w:rsidRPr="00565E25">
        <w:rPr>
          <w:rStyle w:val="Emphasis"/>
        </w:rPr>
        <w:t xml:space="preserve">. </w:t>
      </w:r>
    </w:p>
    <w:p w14:paraId="43EDFE20" w14:textId="77777777" w:rsidR="00A976CE" w:rsidRDefault="00A976CE" w:rsidP="00110D27">
      <w:pPr>
        <w:pStyle w:val="ListNumber"/>
      </w:pPr>
      <w:r>
        <w:t>sudo su - oracle -c 'lsnrctl stop'</w:t>
      </w:r>
    </w:p>
    <w:p w14:paraId="1C3AE3AD" w14:textId="77777777" w:rsidR="00A976CE" w:rsidRDefault="00A976CE" w:rsidP="00110D27">
      <w:pPr>
        <w:pStyle w:val="ListNumber"/>
      </w:pPr>
      <w:r>
        <w:t>sudo su - oracle -c 'lsnrctl start'</w:t>
      </w:r>
    </w:p>
    <w:p w14:paraId="1A3D135B" w14:textId="49E2BAB5" w:rsidR="00A976CE" w:rsidRDefault="00A976CE" w:rsidP="00110D27">
      <w:pPr>
        <w:pStyle w:val="ListNumber"/>
      </w:pPr>
      <w:r w:rsidRPr="00565E25">
        <w:t>Make sure your dump has all FlyWay migrations, corresponding to the current code version</w:t>
      </w:r>
      <w:r>
        <w:t>.</w:t>
      </w:r>
    </w:p>
    <w:p w14:paraId="5ADA23CD" w14:textId="77777777" w:rsidR="00103AAE" w:rsidRDefault="00103AAE" w:rsidP="00103AAE">
      <w:pPr>
        <w:pStyle w:val="NormalWeb"/>
      </w:pPr>
    </w:p>
    <w:p w14:paraId="7D9C493C" w14:textId="77777777" w:rsidR="00103AAE" w:rsidRPr="00103AAE" w:rsidRDefault="00103AAE" w:rsidP="00565E25">
      <w:pPr>
        <w:pStyle w:val="BodyText"/>
      </w:pPr>
    </w:p>
    <w:sectPr w:rsidR="00103AAE" w:rsidRPr="00103AAE" w:rsidSect="005B4AE6">
      <w:footerReference w:type="default" r:id="rId39"/>
      <w:pgSz w:w="11909" w:h="16834" w:code="9"/>
      <w:pgMar w:top="1134" w:right="851" w:bottom="1134" w:left="1134" w:header="720" w:footer="720" w:gutter="5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C1597" w14:textId="77777777" w:rsidR="00F030A6" w:rsidRDefault="00F030A6">
      <w:r>
        <w:separator/>
      </w:r>
    </w:p>
  </w:endnote>
  <w:endnote w:type="continuationSeparator" w:id="0">
    <w:p w14:paraId="50FF6B65" w14:textId="77777777" w:rsidR="00F030A6" w:rsidRDefault="00F0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DE463" w14:textId="77777777" w:rsidR="009C58E6" w:rsidRPr="002C5F65" w:rsidRDefault="009C58E6" w:rsidP="00AF3313">
    <w:pPr>
      <w:framePr w:wrap="around" w:vAnchor="page" w:hAnchor="page" w:x="10910" w:y="15764"/>
      <w:widowControl/>
      <w:tabs>
        <w:tab w:val="center" w:pos="4320"/>
        <w:tab w:val="right" w:pos="8640"/>
      </w:tabs>
      <w:spacing w:line="240" w:lineRule="auto"/>
      <w:rPr>
        <w:rStyle w:val="PageNumber"/>
        <w:rFonts w:eastAsia="MS Gothic"/>
        <w:sz w:val="18"/>
        <w:szCs w:val="18"/>
      </w:rPr>
    </w:pPr>
    <w:r w:rsidRPr="002C5F65">
      <w:rPr>
        <w:rStyle w:val="PageNumber"/>
        <w:rFonts w:eastAsia="MS Gothic"/>
        <w:sz w:val="18"/>
        <w:szCs w:val="18"/>
      </w:rPr>
      <w:fldChar w:fldCharType="begin"/>
    </w:r>
    <w:r w:rsidRPr="002C5F65">
      <w:rPr>
        <w:rStyle w:val="PageNumber"/>
        <w:rFonts w:eastAsia="MS Gothic"/>
        <w:sz w:val="18"/>
        <w:szCs w:val="18"/>
      </w:rPr>
      <w:instrText xml:space="preserve">PAGE  </w:instrText>
    </w:r>
    <w:r w:rsidRPr="002C5F65">
      <w:rPr>
        <w:rStyle w:val="PageNumber"/>
        <w:rFonts w:eastAsia="MS Gothic"/>
        <w:sz w:val="18"/>
        <w:szCs w:val="18"/>
      </w:rPr>
      <w:fldChar w:fldCharType="separate"/>
    </w:r>
    <w:r>
      <w:rPr>
        <w:rStyle w:val="PageNumber"/>
        <w:rFonts w:eastAsia="MS Gothic"/>
        <w:noProof/>
        <w:sz w:val="18"/>
        <w:szCs w:val="18"/>
      </w:rPr>
      <w:t>2</w:t>
    </w:r>
    <w:r w:rsidRPr="002C5F65">
      <w:rPr>
        <w:rStyle w:val="PageNumber"/>
        <w:rFonts w:eastAsia="MS Gothic"/>
        <w:sz w:val="18"/>
        <w:szCs w:val="18"/>
      </w:rPr>
      <w:fldChar w:fldCharType="end"/>
    </w:r>
  </w:p>
  <w:tbl>
    <w:tblPr>
      <w:tblpPr w:leftFromText="181" w:rightFromText="181" w:vertAnchor="text" w:horzAnchor="margin" w:tblpX="109" w:tblpY="1"/>
      <w:tblOverlap w:val="never"/>
      <w:tblW w:w="0" w:type="auto"/>
      <w:tblLook w:val="04A0" w:firstRow="1" w:lastRow="0" w:firstColumn="1" w:lastColumn="0" w:noHBand="0" w:noVBand="1"/>
    </w:tblPr>
    <w:tblGrid>
      <w:gridCol w:w="8472"/>
    </w:tblGrid>
    <w:tr w:rsidR="009C58E6" w14:paraId="67807D6B" w14:textId="77777777" w:rsidTr="004443AA">
      <w:tc>
        <w:tcPr>
          <w:tcW w:w="8472" w:type="dxa"/>
        </w:tcPr>
        <w:p w14:paraId="13EF89A7" w14:textId="3A8E426D" w:rsidR="009C58E6" w:rsidRDefault="009C58E6" w:rsidP="00673DBC">
          <w:fldSimple w:instr=" DOCPROPERTY  Classification  \* MERGEFORMAT ">
            <w:r>
              <w:t>CONFIDENTIAL</w:t>
            </w:r>
          </w:fldSimple>
          <w:r>
            <w:t xml:space="preserve"> | </w:t>
          </w:r>
          <w:r>
            <w:fldChar w:fldCharType="begin"/>
          </w:r>
          <w:r>
            <w:instrText xml:space="preserve"> SAVEDATE  \@ "MMMM d, yyyy"  \* MERGEFORMAT </w:instrText>
          </w:r>
          <w:r>
            <w:fldChar w:fldCharType="separate"/>
          </w:r>
          <w:r>
            <w:rPr>
              <w:noProof/>
            </w:rPr>
            <w:t>December 18, 2019</w:t>
          </w:r>
          <w:r>
            <w:fldChar w:fldCharType="end"/>
          </w:r>
          <w:r>
            <w:tab/>
          </w:r>
        </w:p>
      </w:tc>
    </w:tr>
  </w:tbl>
  <w:p w14:paraId="47586316" w14:textId="77777777" w:rsidR="009C58E6" w:rsidRDefault="009C58E6" w:rsidP="00673DBC">
    <w:r w:rsidRPr="00205D53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9F0146" wp14:editId="7100C187">
              <wp:simplePos x="0" y="0"/>
              <wp:positionH relativeFrom="column">
                <wp:posOffset>-51171</wp:posOffset>
              </wp:positionH>
              <wp:positionV relativeFrom="paragraph">
                <wp:posOffset>-17780</wp:posOffset>
              </wp:positionV>
              <wp:extent cx="5943600" cy="0"/>
              <wp:effectExtent l="0" t="0" r="1905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64547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761B7C" id="Straight Connector 1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-1.4pt" to="463.9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" strokecolor="#464547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526"/>
      <w:gridCol w:w="7613"/>
    </w:tblGrid>
    <w:tr w:rsidR="009C58E6" w14:paraId="5BA6D369" w14:textId="77777777" w:rsidTr="00673DBC">
      <w:tc>
        <w:tcPr>
          <w:tcW w:w="1526" w:type="dxa"/>
          <w:vAlign w:val="center"/>
        </w:tcPr>
        <w:p w14:paraId="7AA86AA8" w14:textId="77777777" w:rsidR="009C58E6" w:rsidRPr="007F4104" w:rsidRDefault="009C58E6" w:rsidP="007F4104">
          <w:pPr>
            <w:pStyle w:val="Footer"/>
            <w:rPr>
              <w:b/>
            </w:rPr>
          </w:pPr>
          <w:r w:rsidRPr="007F4104">
            <w:rPr>
              <w:b/>
            </w:rPr>
            <w:t>Legal Notice:</w:t>
          </w:r>
        </w:p>
      </w:tc>
      <w:tc>
        <w:tcPr>
          <w:tcW w:w="7613" w:type="dxa"/>
          <w:vAlign w:val="center"/>
        </w:tcPr>
        <w:p w14:paraId="2A10A56B" w14:textId="77777777" w:rsidR="009C58E6" w:rsidRPr="001F1D2E" w:rsidRDefault="009C58E6" w:rsidP="007F4104">
          <w:pPr>
            <w:pStyle w:val="Footer"/>
          </w:pPr>
          <w:r w:rsidRPr="001F1D2E">
            <w:t xml:space="preserve">This document contains privileged and/or confidential information and may not be </w:t>
          </w:r>
          <w:r w:rsidRPr="007F4104">
            <w:t>disclosed</w:t>
          </w:r>
          <w:r w:rsidRPr="001F1D2E">
            <w:t>, distributed or reproduced without the prior written permission of EPAM</w:t>
          </w:r>
          <w:r w:rsidRPr="008B7308">
            <w:t>®</w:t>
          </w:r>
          <w:r w:rsidRPr="001F1D2E">
            <w:t>.</w:t>
          </w:r>
        </w:p>
      </w:tc>
    </w:tr>
    <w:tr w:rsidR="009C58E6" w14:paraId="3FCE7D36" w14:textId="77777777" w:rsidTr="00673DBC">
      <w:tc>
        <w:tcPr>
          <w:tcW w:w="9139" w:type="dxa"/>
          <w:gridSpan w:val="2"/>
        </w:tcPr>
        <w:p w14:paraId="2A093F4F" w14:textId="77777777" w:rsidR="009C58E6" w:rsidRDefault="009C58E6" w:rsidP="007F4104">
          <w:pPr>
            <w:pStyle w:val="Footer"/>
          </w:pPr>
          <w:fldSimple w:instr=" DOCPROPERTY  Classification  \* MERGEFORMAT ">
            <w:r>
              <w:t>CONFIDENTIAL</w:t>
            </w:r>
          </w:fldSimple>
          <w:r w:rsidRPr="001F1D2E">
            <w:t xml:space="preserve"> | </w:t>
          </w:r>
          <w:r>
            <w:t xml:space="preserve">Effective Date: </w:t>
          </w:r>
          <w:fldSimple w:instr=" DOCPROPERTY  &quot;Approval Date&quot;  \* MERGEFORMAT ">
            <w:r>
              <w:t>dd-Mmm-yyyy</w:t>
            </w:r>
          </w:fldSimple>
        </w:p>
      </w:tc>
    </w:tr>
  </w:tbl>
  <w:p w14:paraId="6FA64D57" w14:textId="77777777" w:rsidR="009C58E6" w:rsidRPr="005B4AE6" w:rsidRDefault="009C58E6" w:rsidP="007F4104">
    <w:pPr>
      <w:pStyle w:val="Footer"/>
    </w:pPr>
    <w:r w:rsidRPr="00DF38F2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50D55D9" wp14:editId="2BA33EC6">
              <wp:simplePos x="0" y="0"/>
              <wp:positionH relativeFrom="column">
                <wp:posOffset>-21219</wp:posOffset>
              </wp:positionH>
              <wp:positionV relativeFrom="paragraph">
                <wp:posOffset>-315595</wp:posOffset>
              </wp:positionV>
              <wp:extent cx="5943600" cy="0"/>
              <wp:effectExtent l="0" t="0" r="19050" b="19050"/>
              <wp:wrapSquare wrapText="bothSides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64547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3F362E" id="Straight Connector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-24.85pt" to="466.35pt,-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" strokecolor="#464547" strokeweight="2pt">
              <w10:wrap type="squar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290F2" w14:textId="6D587FC2" w:rsidR="009C58E6" w:rsidRPr="00851FAD" w:rsidRDefault="009C58E6" w:rsidP="005B4AE6">
    <w:pPr>
      <w:framePr w:wrap="around" w:vAnchor="page" w:hAnchor="page" w:x="10910" w:y="15764"/>
      <w:widowControl/>
      <w:tabs>
        <w:tab w:val="center" w:pos="4320"/>
        <w:tab w:val="right" w:pos="8640"/>
      </w:tabs>
      <w:spacing w:line="240" w:lineRule="auto"/>
      <w:rPr>
        <w:rStyle w:val="PageNumber"/>
        <w:rFonts w:eastAsia="MS Gothic"/>
        <w:sz w:val="18"/>
        <w:szCs w:val="18"/>
      </w:rPr>
    </w:pPr>
    <w:r w:rsidRPr="00851FAD">
      <w:rPr>
        <w:rStyle w:val="PageNumber"/>
        <w:rFonts w:eastAsia="MS Gothic"/>
        <w:sz w:val="18"/>
        <w:szCs w:val="18"/>
      </w:rPr>
      <w:fldChar w:fldCharType="begin"/>
    </w:r>
    <w:r w:rsidRPr="00851FAD">
      <w:rPr>
        <w:rStyle w:val="PageNumber"/>
        <w:rFonts w:eastAsia="MS Gothic"/>
        <w:sz w:val="18"/>
        <w:szCs w:val="18"/>
      </w:rPr>
      <w:instrText xml:space="preserve">PAGE  </w:instrText>
    </w:r>
    <w:r w:rsidRPr="00851FAD">
      <w:rPr>
        <w:rStyle w:val="PageNumber"/>
        <w:rFonts w:eastAsia="MS Gothic"/>
        <w:sz w:val="18"/>
        <w:szCs w:val="18"/>
      </w:rPr>
      <w:fldChar w:fldCharType="separate"/>
    </w:r>
    <w:r w:rsidR="00C36021">
      <w:rPr>
        <w:rStyle w:val="PageNumber"/>
        <w:rFonts w:eastAsia="MS Gothic"/>
        <w:noProof/>
        <w:sz w:val="18"/>
        <w:szCs w:val="18"/>
      </w:rPr>
      <w:t>14</w:t>
    </w:r>
    <w:r w:rsidRPr="00851FAD">
      <w:rPr>
        <w:rStyle w:val="PageNumber"/>
        <w:rFonts w:eastAsia="MS Gothic"/>
        <w:sz w:val="18"/>
        <w:szCs w:val="18"/>
      </w:rPr>
      <w:fldChar w:fldCharType="end"/>
    </w:r>
  </w:p>
  <w:tbl>
    <w:tblPr>
      <w:tblpPr w:leftFromText="181" w:rightFromText="181" w:vertAnchor="text" w:horzAnchor="margin" w:tblpX="109" w:tblpY="1"/>
      <w:tblOverlap w:val="never"/>
      <w:tblW w:w="0" w:type="auto"/>
      <w:tblLook w:val="04A0" w:firstRow="1" w:lastRow="0" w:firstColumn="1" w:lastColumn="0" w:noHBand="0" w:noVBand="1"/>
    </w:tblPr>
    <w:tblGrid>
      <w:gridCol w:w="8472"/>
    </w:tblGrid>
    <w:tr w:rsidR="009C58E6" w14:paraId="1CFC6B89" w14:textId="77777777" w:rsidTr="005B4AE6">
      <w:tc>
        <w:tcPr>
          <w:tcW w:w="8472" w:type="dxa"/>
        </w:tcPr>
        <w:p w14:paraId="445F7446" w14:textId="77777777" w:rsidR="009C58E6" w:rsidRDefault="009C58E6" w:rsidP="007F4104">
          <w:pPr>
            <w:pStyle w:val="Footer"/>
          </w:pPr>
          <w:fldSimple w:instr=" DOCPROPERTY  Classification  \* MERGEFORMAT ">
            <w:r>
              <w:t>CONFIDENTIAL</w:t>
            </w:r>
          </w:fldSimple>
          <w:r>
            <w:t xml:space="preserve"> | Effective Date: </w:t>
          </w:r>
          <w:fldSimple w:instr=" DOCPROPERTY  &quot;Approval Date&quot;  \* MERGEFORMAT ">
            <w:r>
              <w:t>dd-Mmm-yyyy</w:t>
            </w:r>
          </w:fldSimple>
          <w:r>
            <w:tab/>
          </w:r>
        </w:p>
      </w:tc>
    </w:tr>
  </w:tbl>
  <w:p w14:paraId="1AB632E6" w14:textId="77777777" w:rsidR="009C58E6" w:rsidRPr="00205D53" w:rsidRDefault="009C58E6" w:rsidP="007F4104">
    <w:pPr>
      <w:pStyle w:val="Footer"/>
    </w:pPr>
    <w:r w:rsidRPr="00205D53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0ABFCB6" wp14:editId="510A903B">
              <wp:simplePos x="0" y="0"/>
              <wp:positionH relativeFrom="column">
                <wp:posOffset>-15504</wp:posOffset>
              </wp:positionH>
              <wp:positionV relativeFrom="paragraph">
                <wp:posOffset>-8890</wp:posOffset>
              </wp:positionV>
              <wp:extent cx="594360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64547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1D485" id="Straight Connector 2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-.7pt" to="466.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" strokecolor="#464547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03F97" w14:textId="77777777" w:rsidR="00F030A6" w:rsidRDefault="00F030A6">
      <w:r>
        <w:separator/>
      </w:r>
    </w:p>
  </w:footnote>
  <w:footnote w:type="continuationSeparator" w:id="0">
    <w:p w14:paraId="6C566124" w14:textId="77777777" w:rsidR="00F030A6" w:rsidRDefault="00F0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4A0" w:firstRow="1" w:lastRow="0" w:firstColumn="1" w:lastColumn="0" w:noHBand="0" w:noVBand="1"/>
    </w:tblPr>
    <w:tblGrid>
      <w:gridCol w:w="8121"/>
      <w:gridCol w:w="1485"/>
    </w:tblGrid>
    <w:tr w:rsidR="009C58E6" w:rsidRPr="00347AA1" w14:paraId="4893B48E" w14:textId="77777777" w:rsidTr="001F3654">
      <w:tc>
        <w:tcPr>
          <w:tcW w:w="8121" w:type="dxa"/>
        </w:tcPr>
        <w:p w14:paraId="1A1A2267" w14:textId="77777777" w:rsidR="009C58E6" w:rsidRDefault="009C58E6" w:rsidP="007F4104">
          <w:pPr>
            <w:pStyle w:val="Header"/>
          </w:pPr>
          <w:fldSimple w:instr=" DOCPROPERTY  Title  \* MERGEFORMAT ">
            <w:r>
              <w:t>Title</w:t>
            </w:r>
          </w:fldSimple>
          <w:r w:rsidRPr="00205D53">
            <w:rPr>
              <w:color w:val="999999"/>
            </w:rPr>
            <w:tab/>
          </w:r>
        </w:p>
      </w:tc>
      <w:tc>
        <w:tcPr>
          <w:tcW w:w="1485" w:type="dxa"/>
        </w:tcPr>
        <w:p w14:paraId="77A67998" w14:textId="77777777" w:rsidR="009C58E6" w:rsidRPr="006B596A" w:rsidRDefault="009C58E6" w:rsidP="007F4104">
          <w:pPr>
            <w:pStyle w:val="Header"/>
          </w:pPr>
        </w:p>
      </w:tc>
    </w:tr>
    <w:tr w:rsidR="009C58E6" w:rsidRPr="00347AA1" w14:paraId="0B883834" w14:textId="77777777" w:rsidTr="004B110A">
      <w:trPr>
        <w:trHeight w:val="340"/>
      </w:trPr>
      <w:tc>
        <w:tcPr>
          <w:tcW w:w="8121" w:type="dxa"/>
        </w:tcPr>
        <w:p w14:paraId="65827AA2" w14:textId="77777777" w:rsidR="009C58E6" w:rsidRDefault="009C58E6" w:rsidP="007F4104">
          <w:pPr>
            <w:pStyle w:val="Header"/>
          </w:pPr>
          <w:r w:rsidRPr="009618CB">
            <w:t xml:space="preserve">PID: </w:t>
          </w:r>
          <w:fldSimple w:instr=" DOCPROPERTY  PID  \* MERGEFORMAT ">
            <w:r>
              <w:t>&lt;ClientID&gt;-&lt;ProductID&gt;</w:t>
            </w:r>
          </w:fldSimple>
        </w:p>
      </w:tc>
      <w:tc>
        <w:tcPr>
          <w:tcW w:w="1485" w:type="dxa"/>
        </w:tcPr>
        <w:p w14:paraId="59A78AE4" w14:textId="77777777" w:rsidR="009C58E6" w:rsidRPr="009618CB" w:rsidRDefault="009C58E6" w:rsidP="007F4104">
          <w:pPr>
            <w:pStyle w:val="Header"/>
            <w:jc w:val="right"/>
          </w:pPr>
          <w:r w:rsidRPr="00205D53">
            <w:rPr>
              <w:noProof/>
            </w:rPr>
            <w:drawing>
              <wp:inline distT="0" distB="0" distL="0" distR="0" wp14:anchorId="733D098A" wp14:editId="07A3DD89">
                <wp:extent cx="457200" cy="161925"/>
                <wp:effectExtent l="0" t="0" r="0" b="952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AM_LOGO_gray_blue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E0E189" w14:textId="77777777" w:rsidR="009C58E6" w:rsidRPr="005B4AE6" w:rsidRDefault="009C58E6" w:rsidP="007F4104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476818D" wp14:editId="4154BB37">
              <wp:simplePos x="0" y="0"/>
              <wp:positionH relativeFrom="column">
                <wp:posOffset>-8255</wp:posOffset>
              </wp:positionH>
              <wp:positionV relativeFrom="paragraph">
                <wp:posOffset>16019</wp:posOffset>
              </wp:positionV>
              <wp:extent cx="5943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32EFA0" id="Straight Connector 4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1.25pt" to="467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" strokecolor="#393737 [814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6905D72"/>
    <w:lvl w:ilvl="0">
      <w:start w:val="1"/>
      <w:numFmt w:val="bullet"/>
      <w:pStyle w:val="ListBullet2"/>
      <w:lvlText w:val="—"/>
      <w:lvlJc w:val="left"/>
      <w:pPr>
        <w:ind w:left="717" w:hanging="360"/>
      </w:pPr>
      <w:rPr>
        <w:rFonts w:ascii="Trebuchet MS" w:hAnsi="Trebuchet MS" w:hint="default"/>
      </w:rPr>
    </w:lvl>
  </w:abstractNum>
  <w:abstractNum w:abstractNumId="1" w15:restartNumberingAfterBreak="0">
    <w:nsid w:val="0149775F"/>
    <w:multiLevelType w:val="multilevel"/>
    <w:tmpl w:val="E17E21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2B6CE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3B3838" w:themeColor="background2" w:themeShade="4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F6289"/>
    <w:multiLevelType w:val="multilevel"/>
    <w:tmpl w:val="60DEAC6A"/>
    <w:lvl w:ilvl="0">
      <w:start w:val="1"/>
      <w:numFmt w:val="upperLetter"/>
      <w:lvlText w:val="Appendix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pendixLevel2"/>
      <w:lvlText w:val="Appendix %1.%2."/>
      <w:lvlJc w:val="left"/>
      <w:pPr>
        <w:ind w:left="1440" w:hanging="360"/>
      </w:pPr>
      <w:rPr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A1736F9"/>
    <w:multiLevelType w:val="multilevel"/>
    <w:tmpl w:val="849835F6"/>
    <w:lvl w:ilvl="0">
      <w:start w:val="1"/>
      <w:numFmt w:val="decimal"/>
      <w:pStyle w:val="TableNumberedList"/>
      <w:lvlText w:val="%1."/>
      <w:lvlJc w:val="left"/>
      <w:pPr>
        <w:ind w:left="284" w:hanging="284"/>
      </w:pPr>
      <w:rPr>
        <w:rFonts w:hint="default"/>
        <w:color w:val="1A9CB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CAE"/>
    <w:multiLevelType w:val="multilevel"/>
    <w:tmpl w:val="A5D6B4FA"/>
    <w:styleLink w:val="Multylevel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2B6CE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3B3838" w:themeColor="background2" w:themeShade="4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33F14"/>
    <w:multiLevelType w:val="hybridMultilevel"/>
    <w:tmpl w:val="39560E30"/>
    <w:lvl w:ilvl="0" w:tplc="DF1E1276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13D96"/>
    <w:multiLevelType w:val="hybridMultilevel"/>
    <w:tmpl w:val="26808A30"/>
    <w:lvl w:ilvl="0" w:tplc="8E3E7C9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color w:val="1A9CB0"/>
        <w:sz w:val="20"/>
      </w:rPr>
    </w:lvl>
    <w:lvl w:ilvl="1" w:tplc="DF1E127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7155A"/>
    <w:multiLevelType w:val="hybridMultilevel"/>
    <w:tmpl w:val="9F02A1AC"/>
    <w:lvl w:ilvl="0" w:tplc="B6C647CA">
      <w:start w:val="1"/>
      <w:numFmt w:val="decimal"/>
      <w:pStyle w:val="ListNumber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color w:val="1A9CB0"/>
        <w:sz w:val="20"/>
      </w:rPr>
    </w:lvl>
    <w:lvl w:ilvl="1" w:tplc="DF1E127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9645E"/>
    <w:multiLevelType w:val="multilevel"/>
    <w:tmpl w:val="909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74AD1"/>
    <w:multiLevelType w:val="hybridMultilevel"/>
    <w:tmpl w:val="BAC21C70"/>
    <w:lvl w:ilvl="0" w:tplc="4306D12A">
      <w:start w:val="1"/>
      <w:numFmt w:val="bullet"/>
      <w:pStyle w:val="ListBullet3"/>
      <w:lvlText w:val=""/>
      <w:lvlJc w:val="left"/>
      <w:pPr>
        <w:ind w:left="1790" w:hanging="360"/>
      </w:pPr>
      <w:rPr>
        <w:rFonts w:ascii="Symbol" w:hAnsi="Symbol" w:hint="default"/>
        <w:color w:val="3B3838" w:themeColor="background2" w:themeShade="40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3BB26C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77B78BF"/>
    <w:multiLevelType w:val="multilevel"/>
    <w:tmpl w:val="40B4BF24"/>
    <w:styleLink w:val="EPAMBull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1095E"/>
    <w:multiLevelType w:val="hybridMultilevel"/>
    <w:tmpl w:val="CD8E7930"/>
    <w:lvl w:ilvl="0" w:tplc="C2F81FD8">
      <w:start w:val="1"/>
      <w:numFmt w:val="bullet"/>
      <w:pStyle w:val="TableBulletList"/>
      <w:lvlText w:val=""/>
      <w:lvlJc w:val="left"/>
      <w:pPr>
        <w:ind w:left="720" w:hanging="360"/>
      </w:pPr>
      <w:rPr>
        <w:rFonts w:ascii="Symbol" w:hAnsi="Symbol" w:hint="default"/>
        <w:color w:val="1A9CB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55A8A"/>
    <w:multiLevelType w:val="multilevel"/>
    <w:tmpl w:val="EE7A7A12"/>
    <w:styleLink w:val="BulletList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1A9CB0"/>
      </w:rPr>
    </w:lvl>
    <w:lvl w:ilvl="1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464547"/>
      </w:rPr>
    </w:lvl>
    <w:lvl w:ilvl="2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  <w:color w:val="464547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5E855A40"/>
    <w:multiLevelType w:val="multilevel"/>
    <w:tmpl w:val="D2128A80"/>
    <w:lvl w:ilvl="0">
      <w:start w:val="1"/>
      <w:numFmt w:val="upperLetter"/>
      <w:pStyle w:val="AppendixLevel1"/>
      <w:lvlText w:val="Appendix %1."/>
      <w:lvlJc w:val="left"/>
      <w:pPr>
        <w:ind w:left="360" w:hanging="360"/>
      </w:pPr>
      <w:rPr>
        <w:rFonts w:ascii="Arial Black" w:hAnsi="Arial Black" w:hint="default"/>
        <w:b w:val="0"/>
        <w:i w:val="0"/>
        <w:caps/>
        <w:color w:val="464547"/>
        <w:sz w:val="28"/>
      </w:rPr>
    </w:lvl>
    <w:lvl w:ilvl="1">
      <w:start w:val="1"/>
      <w:numFmt w:val="decimal"/>
      <w:lvlText w:val="Appendix 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0A444EE"/>
    <w:multiLevelType w:val="multilevel"/>
    <w:tmpl w:val="2CBEBDC0"/>
    <w:lvl w:ilvl="0">
      <w:start w:val="1"/>
      <w:numFmt w:val="none"/>
      <w:pStyle w:val="WarningStyle"/>
      <w:suff w:val="space"/>
      <w:lvlText w:val="Warning!"/>
      <w:lvlJc w:val="left"/>
      <w:pPr>
        <w:ind w:left="360" w:hanging="20"/>
      </w:pPr>
      <w:rPr>
        <w:rFonts w:ascii="Trebuchet MS" w:hAnsi="Trebuchet MS" w:hint="default"/>
        <w:b/>
        <w:i w:val="0"/>
        <w:color w:val="464547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C542DE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AE7441"/>
    <w:multiLevelType w:val="multilevel"/>
    <w:tmpl w:val="99A2582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DF61ED9"/>
    <w:multiLevelType w:val="multilevel"/>
    <w:tmpl w:val="6CDEE088"/>
    <w:lvl w:ilvl="0">
      <w:numFmt w:val="none"/>
      <w:pStyle w:val="NoteStyle"/>
      <w:suff w:val="space"/>
      <w:lvlText w:val="Note:"/>
      <w:lvlJc w:val="left"/>
      <w:pPr>
        <w:ind w:left="964" w:hanging="62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64547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05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6"/>
  </w:num>
  <w:num w:numId="5">
    <w:abstractNumId w:val="4"/>
  </w:num>
  <w:num w:numId="6">
    <w:abstractNumId w:val="1"/>
  </w:num>
  <w:num w:numId="7">
    <w:abstractNumId w:val="17"/>
  </w:num>
  <w:num w:numId="8">
    <w:abstractNumId w:val="2"/>
  </w:num>
  <w:num w:numId="9">
    <w:abstractNumId w:val="11"/>
  </w:num>
  <w:num w:numId="10">
    <w:abstractNumId w:val="18"/>
  </w:num>
  <w:num w:numId="11">
    <w:abstractNumId w:val="12"/>
  </w:num>
  <w:num w:numId="12">
    <w:abstractNumId w:val="3"/>
  </w:num>
  <w:num w:numId="13">
    <w:abstractNumId w:val="15"/>
  </w:num>
  <w:num w:numId="14">
    <w:abstractNumId w:val="14"/>
  </w:num>
  <w:num w:numId="15">
    <w:abstractNumId w:val="6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3"/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</w:num>
  <w:num w:numId="31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8D"/>
    <w:rsid w:val="00004E50"/>
    <w:rsid w:val="00006365"/>
    <w:rsid w:val="00015E4C"/>
    <w:rsid w:val="00034F0D"/>
    <w:rsid w:val="00042A5B"/>
    <w:rsid w:val="00043F33"/>
    <w:rsid w:val="00044894"/>
    <w:rsid w:val="00060124"/>
    <w:rsid w:val="0006354D"/>
    <w:rsid w:val="00065EAF"/>
    <w:rsid w:val="00081508"/>
    <w:rsid w:val="000817B7"/>
    <w:rsid w:val="00081986"/>
    <w:rsid w:val="000922DA"/>
    <w:rsid w:val="000A6040"/>
    <w:rsid w:val="000D22DF"/>
    <w:rsid w:val="000D4695"/>
    <w:rsid w:val="000E1E51"/>
    <w:rsid w:val="000E5733"/>
    <w:rsid w:val="000E6370"/>
    <w:rsid w:val="000E676F"/>
    <w:rsid w:val="000E68BD"/>
    <w:rsid w:val="000F15E6"/>
    <w:rsid w:val="000F2774"/>
    <w:rsid w:val="000F7A5F"/>
    <w:rsid w:val="00103AAE"/>
    <w:rsid w:val="00110D27"/>
    <w:rsid w:val="00112145"/>
    <w:rsid w:val="00114D08"/>
    <w:rsid w:val="00116EEC"/>
    <w:rsid w:val="00124281"/>
    <w:rsid w:val="00126DE7"/>
    <w:rsid w:val="00130569"/>
    <w:rsid w:val="0013094D"/>
    <w:rsid w:val="00131A1C"/>
    <w:rsid w:val="00131E4A"/>
    <w:rsid w:val="001355C3"/>
    <w:rsid w:val="0014168E"/>
    <w:rsid w:val="00152FE3"/>
    <w:rsid w:val="0015371B"/>
    <w:rsid w:val="00157D70"/>
    <w:rsid w:val="001619D5"/>
    <w:rsid w:val="00162437"/>
    <w:rsid w:val="00171785"/>
    <w:rsid w:val="00173FBC"/>
    <w:rsid w:val="00177717"/>
    <w:rsid w:val="0018345C"/>
    <w:rsid w:val="0019455F"/>
    <w:rsid w:val="001962FC"/>
    <w:rsid w:val="001A61F9"/>
    <w:rsid w:val="001A7FA5"/>
    <w:rsid w:val="001B6B1E"/>
    <w:rsid w:val="001D47B8"/>
    <w:rsid w:val="001E590C"/>
    <w:rsid w:val="001E7FCA"/>
    <w:rsid w:val="001F02C5"/>
    <w:rsid w:val="001F1D2E"/>
    <w:rsid w:val="001F3654"/>
    <w:rsid w:val="00205B3B"/>
    <w:rsid w:val="00205D53"/>
    <w:rsid w:val="002154C4"/>
    <w:rsid w:val="00221110"/>
    <w:rsid w:val="00222DC3"/>
    <w:rsid w:val="0022657A"/>
    <w:rsid w:val="002337FB"/>
    <w:rsid w:val="00235712"/>
    <w:rsid w:val="00244AC8"/>
    <w:rsid w:val="00260465"/>
    <w:rsid w:val="002619AE"/>
    <w:rsid w:val="00263466"/>
    <w:rsid w:val="0026353A"/>
    <w:rsid w:val="0027273F"/>
    <w:rsid w:val="00276374"/>
    <w:rsid w:val="00285056"/>
    <w:rsid w:val="00285CE1"/>
    <w:rsid w:val="00286611"/>
    <w:rsid w:val="00287FAA"/>
    <w:rsid w:val="002923D7"/>
    <w:rsid w:val="002A36F4"/>
    <w:rsid w:val="002A713E"/>
    <w:rsid w:val="002A7951"/>
    <w:rsid w:val="002C0B88"/>
    <w:rsid w:val="002C5F65"/>
    <w:rsid w:val="002C7BC0"/>
    <w:rsid w:val="002D0877"/>
    <w:rsid w:val="002D238E"/>
    <w:rsid w:val="002F1996"/>
    <w:rsid w:val="002F27DD"/>
    <w:rsid w:val="002F5D7B"/>
    <w:rsid w:val="003144F5"/>
    <w:rsid w:val="00315998"/>
    <w:rsid w:val="0033141B"/>
    <w:rsid w:val="00331A15"/>
    <w:rsid w:val="0033495D"/>
    <w:rsid w:val="00335729"/>
    <w:rsid w:val="003438DB"/>
    <w:rsid w:val="00343E07"/>
    <w:rsid w:val="00347AA1"/>
    <w:rsid w:val="003500CF"/>
    <w:rsid w:val="003534EA"/>
    <w:rsid w:val="003609E8"/>
    <w:rsid w:val="00383ABB"/>
    <w:rsid w:val="0038754C"/>
    <w:rsid w:val="003878D4"/>
    <w:rsid w:val="00394781"/>
    <w:rsid w:val="00396160"/>
    <w:rsid w:val="003A0525"/>
    <w:rsid w:val="003A184A"/>
    <w:rsid w:val="003A6341"/>
    <w:rsid w:val="003A7967"/>
    <w:rsid w:val="003B0471"/>
    <w:rsid w:val="003C0A3C"/>
    <w:rsid w:val="003C10F1"/>
    <w:rsid w:val="003C1A7A"/>
    <w:rsid w:val="003C40CC"/>
    <w:rsid w:val="003C425E"/>
    <w:rsid w:val="003D1F28"/>
    <w:rsid w:val="003E41E7"/>
    <w:rsid w:val="003F090F"/>
    <w:rsid w:val="003F565F"/>
    <w:rsid w:val="003F7F40"/>
    <w:rsid w:val="00400831"/>
    <w:rsid w:val="00404721"/>
    <w:rsid w:val="00407BE9"/>
    <w:rsid w:val="00410D49"/>
    <w:rsid w:val="00417F9B"/>
    <w:rsid w:val="0042056B"/>
    <w:rsid w:val="00431ED2"/>
    <w:rsid w:val="00432D54"/>
    <w:rsid w:val="00434841"/>
    <w:rsid w:val="004443AA"/>
    <w:rsid w:val="00446AF3"/>
    <w:rsid w:val="004475F5"/>
    <w:rsid w:val="00452077"/>
    <w:rsid w:val="004706BE"/>
    <w:rsid w:val="00470C09"/>
    <w:rsid w:val="004757E4"/>
    <w:rsid w:val="004A1B11"/>
    <w:rsid w:val="004A49EF"/>
    <w:rsid w:val="004B110A"/>
    <w:rsid w:val="004B3D53"/>
    <w:rsid w:val="004B4D2A"/>
    <w:rsid w:val="004C2F82"/>
    <w:rsid w:val="004D29BE"/>
    <w:rsid w:val="004D2C15"/>
    <w:rsid w:val="004E22A3"/>
    <w:rsid w:val="004F15E8"/>
    <w:rsid w:val="004F3A73"/>
    <w:rsid w:val="004F3E01"/>
    <w:rsid w:val="00503156"/>
    <w:rsid w:val="00505401"/>
    <w:rsid w:val="0052662C"/>
    <w:rsid w:val="00526E8B"/>
    <w:rsid w:val="00532D0E"/>
    <w:rsid w:val="005400E3"/>
    <w:rsid w:val="005413F6"/>
    <w:rsid w:val="0054521F"/>
    <w:rsid w:val="00545659"/>
    <w:rsid w:val="005541A1"/>
    <w:rsid w:val="00554F4B"/>
    <w:rsid w:val="00555617"/>
    <w:rsid w:val="00557725"/>
    <w:rsid w:val="00561002"/>
    <w:rsid w:val="00565E25"/>
    <w:rsid w:val="0057025F"/>
    <w:rsid w:val="0057115C"/>
    <w:rsid w:val="005731ED"/>
    <w:rsid w:val="005732B5"/>
    <w:rsid w:val="00574E23"/>
    <w:rsid w:val="005774AA"/>
    <w:rsid w:val="00587602"/>
    <w:rsid w:val="00593E6E"/>
    <w:rsid w:val="005943E4"/>
    <w:rsid w:val="005A2132"/>
    <w:rsid w:val="005A2A53"/>
    <w:rsid w:val="005B2859"/>
    <w:rsid w:val="005B4AE6"/>
    <w:rsid w:val="005C0966"/>
    <w:rsid w:val="005D3713"/>
    <w:rsid w:val="005D4824"/>
    <w:rsid w:val="005E56AF"/>
    <w:rsid w:val="005F61B4"/>
    <w:rsid w:val="00603930"/>
    <w:rsid w:val="00617320"/>
    <w:rsid w:val="00621D80"/>
    <w:rsid w:val="0065035F"/>
    <w:rsid w:val="0065130F"/>
    <w:rsid w:val="0065513D"/>
    <w:rsid w:val="00673DBC"/>
    <w:rsid w:val="0068062E"/>
    <w:rsid w:val="00680814"/>
    <w:rsid w:val="006A6633"/>
    <w:rsid w:val="006A77BC"/>
    <w:rsid w:val="006B14D0"/>
    <w:rsid w:val="006B596A"/>
    <w:rsid w:val="006C1242"/>
    <w:rsid w:val="006C2508"/>
    <w:rsid w:val="006C32B4"/>
    <w:rsid w:val="006C5085"/>
    <w:rsid w:val="006C7739"/>
    <w:rsid w:val="006D0E55"/>
    <w:rsid w:val="006D5D58"/>
    <w:rsid w:val="006D794B"/>
    <w:rsid w:val="006F37C1"/>
    <w:rsid w:val="006F79DB"/>
    <w:rsid w:val="007010F5"/>
    <w:rsid w:val="007074E7"/>
    <w:rsid w:val="007124C3"/>
    <w:rsid w:val="00713C48"/>
    <w:rsid w:val="007161C7"/>
    <w:rsid w:val="007264C9"/>
    <w:rsid w:val="0072682A"/>
    <w:rsid w:val="00744887"/>
    <w:rsid w:val="00750BDF"/>
    <w:rsid w:val="00751326"/>
    <w:rsid w:val="0075737B"/>
    <w:rsid w:val="0077510E"/>
    <w:rsid w:val="0078686A"/>
    <w:rsid w:val="00790075"/>
    <w:rsid w:val="00792F34"/>
    <w:rsid w:val="007A740E"/>
    <w:rsid w:val="007B2AB0"/>
    <w:rsid w:val="007B6668"/>
    <w:rsid w:val="007C3456"/>
    <w:rsid w:val="007D094C"/>
    <w:rsid w:val="007D2275"/>
    <w:rsid w:val="007E02F6"/>
    <w:rsid w:val="007E1A19"/>
    <w:rsid w:val="007E2491"/>
    <w:rsid w:val="007F026A"/>
    <w:rsid w:val="007F4104"/>
    <w:rsid w:val="00801CC4"/>
    <w:rsid w:val="00806DDB"/>
    <w:rsid w:val="008121B0"/>
    <w:rsid w:val="00812D0F"/>
    <w:rsid w:val="0081362A"/>
    <w:rsid w:val="00817187"/>
    <w:rsid w:val="00820129"/>
    <w:rsid w:val="00820864"/>
    <w:rsid w:val="008237F4"/>
    <w:rsid w:val="00827D53"/>
    <w:rsid w:val="00827DE8"/>
    <w:rsid w:val="0083144A"/>
    <w:rsid w:val="00837C5B"/>
    <w:rsid w:val="008450FB"/>
    <w:rsid w:val="00845FB4"/>
    <w:rsid w:val="00846F0D"/>
    <w:rsid w:val="00851356"/>
    <w:rsid w:val="00851FAD"/>
    <w:rsid w:val="00867752"/>
    <w:rsid w:val="00874B66"/>
    <w:rsid w:val="00874F4B"/>
    <w:rsid w:val="0089207E"/>
    <w:rsid w:val="0089654B"/>
    <w:rsid w:val="008A16D2"/>
    <w:rsid w:val="008A31BA"/>
    <w:rsid w:val="008A3FA6"/>
    <w:rsid w:val="008A4526"/>
    <w:rsid w:val="008A4FB3"/>
    <w:rsid w:val="008A6F7F"/>
    <w:rsid w:val="008A770B"/>
    <w:rsid w:val="008A7735"/>
    <w:rsid w:val="008B3B7F"/>
    <w:rsid w:val="008B7308"/>
    <w:rsid w:val="008D4230"/>
    <w:rsid w:val="008D4768"/>
    <w:rsid w:val="008E2573"/>
    <w:rsid w:val="008E5E15"/>
    <w:rsid w:val="008F6023"/>
    <w:rsid w:val="008F627C"/>
    <w:rsid w:val="00920BC5"/>
    <w:rsid w:val="00920D74"/>
    <w:rsid w:val="009212C7"/>
    <w:rsid w:val="0092183A"/>
    <w:rsid w:val="00932D17"/>
    <w:rsid w:val="00936502"/>
    <w:rsid w:val="009515D3"/>
    <w:rsid w:val="0095358D"/>
    <w:rsid w:val="00953AD1"/>
    <w:rsid w:val="009618CB"/>
    <w:rsid w:val="009635A1"/>
    <w:rsid w:val="00964F64"/>
    <w:rsid w:val="00971449"/>
    <w:rsid w:val="009A31E0"/>
    <w:rsid w:val="009C3628"/>
    <w:rsid w:val="009C58E6"/>
    <w:rsid w:val="009C63D4"/>
    <w:rsid w:val="009E0C21"/>
    <w:rsid w:val="009E280B"/>
    <w:rsid w:val="009E5280"/>
    <w:rsid w:val="009F3857"/>
    <w:rsid w:val="00A0184D"/>
    <w:rsid w:val="00A01F87"/>
    <w:rsid w:val="00A04D2E"/>
    <w:rsid w:val="00A06E43"/>
    <w:rsid w:val="00A071C0"/>
    <w:rsid w:val="00A07331"/>
    <w:rsid w:val="00A10894"/>
    <w:rsid w:val="00A34D25"/>
    <w:rsid w:val="00A35BB6"/>
    <w:rsid w:val="00A37131"/>
    <w:rsid w:val="00A41803"/>
    <w:rsid w:val="00A4372D"/>
    <w:rsid w:val="00A5088D"/>
    <w:rsid w:val="00A514BE"/>
    <w:rsid w:val="00A529BC"/>
    <w:rsid w:val="00A530F0"/>
    <w:rsid w:val="00A65684"/>
    <w:rsid w:val="00A663E2"/>
    <w:rsid w:val="00A667E6"/>
    <w:rsid w:val="00A821DC"/>
    <w:rsid w:val="00A82F6F"/>
    <w:rsid w:val="00A83F89"/>
    <w:rsid w:val="00A9495A"/>
    <w:rsid w:val="00A976CE"/>
    <w:rsid w:val="00AA1848"/>
    <w:rsid w:val="00AA2F67"/>
    <w:rsid w:val="00AA414D"/>
    <w:rsid w:val="00AB151C"/>
    <w:rsid w:val="00AC4EB6"/>
    <w:rsid w:val="00AC5A33"/>
    <w:rsid w:val="00AD3B7B"/>
    <w:rsid w:val="00AD5D01"/>
    <w:rsid w:val="00AD6005"/>
    <w:rsid w:val="00AE33CD"/>
    <w:rsid w:val="00AF0F58"/>
    <w:rsid w:val="00AF3313"/>
    <w:rsid w:val="00AF72D5"/>
    <w:rsid w:val="00B139F6"/>
    <w:rsid w:val="00B215BA"/>
    <w:rsid w:val="00B23CF5"/>
    <w:rsid w:val="00B2599C"/>
    <w:rsid w:val="00B35923"/>
    <w:rsid w:val="00B35E17"/>
    <w:rsid w:val="00B43774"/>
    <w:rsid w:val="00B76439"/>
    <w:rsid w:val="00B77276"/>
    <w:rsid w:val="00B81A83"/>
    <w:rsid w:val="00B838B1"/>
    <w:rsid w:val="00B839E0"/>
    <w:rsid w:val="00B861C6"/>
    <w:rsid w:val="00BB0780"/>
    <w:rsid w:val="00BC4BBC"/>
    <w:rsid w:val="00BC6D7F"/>
    <w:rsid w:val="00BE39C5"/>
    <w:rsid w:val="00BE4191"/>
    <w:rsid w:val="00BE554B"/>
    <w:rsid w:val="00BE7F18"/>
    <w:rsid w:val="00BE7F71"/>
    <w:rsid w:val="00C00398"/>
    <w:rsid w:val="00C01666"/>
    <w:rsid w:val="00C03F50"/>
    <w:rsid w:val="00C04907"/>
    <w:rsid w:val="00C058D9"/>
    <w:rsid w:val="00C06531"/>
    <w:rsid w:val="00C06698"/>
    <w:rsid w:val="00C128AE"/>
    <w:rsid w:val="00C12ACA"/>
    <w:rsid w:val="00C155EE"/>
    <w:rsid w:val="00C21004"/>
    <w:rsid w:val="00C21975"/>
    <w:rsid w:val="00C26AF9"/>
    <w:rsid w:val="00C3363B"/>
    <w:rsid w:val="00C36021"/>
    <w:rsid w:val="00C36CF3"/>
    <w:rsid w:val="00C50228"/>
    <w:rsid w:val="00C522E2"/>
    <w:rsid w:val="00C53366"/>
    <w:rsid w:val="00C5386D"/>
    <w:rsid w:val="00C618D2"/>
    <w:rsid w:val="00C61B5C"/>
    <w:rsid w:val="00C63011"/>
    <w:rsid w:val="00C65BC0"/>
    <w:rsid w:val="00C70F22"/>
    <w:rsid w:val="00C71C15"/>
    <w:rsid w:val="00C72650"/>
    <w:rsid w:val="00C75286"/>
    <w:rsid w:val="00C86C05"/>
    <w:rsid w:val="00C90F18"/>
    <w:rsid w:val="00C922B5"/>
    <w:rsid w:val="00CA141D"/>
    <w:rsid w:val="00CA2A71"/>
    <w:rsid w:val="00CB16E7"/>
    <w:rsid w:val="00CB2162"/>
    <w:rsid w:val="00CB7B22"/>
    <w:rsid w:val="00CD75A8"/>
    <w:rsid w:val="00CD7FAA"/>
    <w:rsid w:val="00CE6319"/>
    <w:rsid w:val="00D27C46"/>
    <w:rsid w:val="00D32BC5"/>
    <w:rsid w:val="00D44AC5"/>
    <w:rsid w:val="00D454F0"/>
    <w:rsid w:val="00D5336F"/>
    <w:rsid w:val="00D57A3B"/>
    <w:rsid w:val="00D60510"/>
    <w:rsid w:val="00D60EA5"/>
    <w:rsid w:val="00D627FC"/>
    <w:rsid w:val="00D639FE"/>
    <w:rsid w:val="00D764DB"/>
    <w:rsid w:val="00D76BDB"/>
    <w:rsid w:val="00D80149"/>
    <w:rsid w:val="00D86536"/>
    <w:rsid w:val="00D9361E"/>
    <w:rsid w:val="00DA6CF4"/>
    <w:rsid w:val="00DC5009"/>
    <w:rsid w:val="00DC791A"/>
    <w:rsid w:val="00DD4EFE"/>
    <w:rsid w:val="00DE2CE7"/>
    <w:rsid w:val="00DE4E52"/>
    <w:rsid w:val="00DF38F2"/>
    <w:rsid w:val="00DF3EFB"/>
    <w:rsid w:val="00DF5E36"/>
    <w:rsid w:val="00E11C49"/>
    <w:rsid w:val="00E14D91"/>
    <w:rsid w:val="00E16817"/>
    <w:rsid w:val="00E22282"/>
    <w:rsid w:val="00E37B4C"/>
    <w:rsid w:val="00E37BC3"/>
    <w:rsid w:val="00E44576"/>
    <w:rsid w:val="00E507C7"/>
    <w:rsid w:val="00E507E9"/>
    <w:rsid w:val="00E545AC"/>
    <w:rsid w:val="00E71E36"/>
    <w:rsid w:val="00E73372"/>
    <w:rsid w:val="00E74234"/>
    <w:rsid w:val="00E8459E"/>
    <w:rsid w:val="00E903AC"/>
    <w:rsid w:val="00E95661"/>
    <w:rsid w:val="00E95BE3"/>
    <w:rsid w:val="00EB0E59"/>
    <w:rsid w:val="00EC0172"/>
    <w:rsid w:val="00EC462D"/>
    <w:rsid w:val="00EC516A"/>
    <w:rsid w:val="00ED3568"/>
    <w:rsid w:val="00ED7D96"/>
    <w:rsid w:val="00EE0AC7"/>
    <w:rsid w:val="00EE5CC2"/>
    <w:rsid w:val="00F00698"/>
    <w:rsid w:val="00F030A6"/>
    <w:rsid w:val="00F06C91"/>
    <w:rsid w:val="00F0741A"/>
    <w:rsid w:val="00F103D5"/>
    <w:rsid w:val="00F26FE7"/>
    <w:rsid w:val="00F40220"/>
    <w:rsid w:val="00F43A0B"/>
    <w:rsid w:val="00F61082"/>
    <w:rsid w:val="00F6260A"/>
    <w:rsid w:val="00F8413B"/>
    <w:rsid w:val="00F9679B"/>
    <w:rsid w:val="00FA2E41"/>
    <w:rsid w:val="00FA6C60"/>
    <w:rsid w:val="00FC2E4A"/>
    <w:rsid w:val="00FD10BF"/>
    <w:rsid w:val="00FE114F"/>
    <w:rsid w:val="00FF15DE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F65B2"/>
  <w15:docId w15:val="{56505C17-D91C-489E-8DBC-35A43E5D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iPriority="3" w:unhideWhenUsed="1"/>
    <w:lsdException w:name="List 5" w:semiHidden="1" w:uiPriority="3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3" w:unhideWhenUsed="1"/>
    <w:lsdException w:name="Date" w:semiHidden="1" w:uiPriority="99" w:unhideWhenUsed="1"/>
    <w:lsdException w:name="Body Text First Indent" w:semiHidden="1" w:uiPriority="2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unhideWhenUsed/>
    <w:rsid w:val="0019455F"/>
    <w:pPr>
      <w:widowControl w:val="0"/>
      <w:spacing w:line="240" w:lineRule="atLeast"/>
    </w:pPr>
  </w:style>
  <w:style w:type="paragraph" w:styleId="Heading1">
    <w:name w:val="heading 1"/>
    <w:next w:val="BodyText"/>
    <w:autoRedefine/>
    <w:qFormat/>
    <w:rsid w:val="006D794B"/>
    <w:pPr>
      <w:keepNext/>
      <w:numPr>
        <w:numId w:val="7"/>
      </w:numPr>
      <w:spacing w:before="240" w:after="120"/>
      <w:ind w:left="431" w:hanging="431"/>
      <w:outlineLvl w:val="0"/>
    </w:pPr>
    <w:rPr>
      <w:rFonts w:ascii="Arial Black" w:hAnsi="Arial Black"/>
      <w:caps/>
      <w:color w:val="464547"/>
      <w:sz w:val="28"/>
    </w:rPr>
  </w:style>
  <w:style w:type="paragraph" w:styleId="Heading2">
    <w:name w:val="heading 2"/>
    <w:next w:val="BodyText"/>
    <w:link w:val="Heading2Char"/>
    <w:autoRedefine/>
    <w:qFormat/>
    <w:rsid w:val="007B6668"/>
    <w:pPr>
      <w:numPr>
        <w:ilvl w:val="1"/>
        <w:numId w:val="7"/>
      </w:numPr>
      <w:spacing w:before="200" w:after="160"/>
      <w:ind w:left="851" w:hanging="851"/>
      <w:outlineLvl w:val="1"/>
    </w:pPr>
    <w:rPr>
      <w:rFonts w:ascii="Arial Black" w:hAnsi="Arial Black"/>
      <w:caps/>
      <w:color w:val="1A9CB0"/>
      <w:sz w:val="24"/>
    </w:rPr>
  </w:style>
  <w:style w:type="paragraph" w:styleId="Heading3">
    <w:name w:val="heading 3"/>
    <w:next w:val="BodyText"/>
    <w:autoRedefine/>
    <w:qFormat/>
    <w:rsid w:val="007B6668"/>
    <w:pPr>
      <w:numPr>
        <w:ilvl w:val="2"/>
        <w:numId w:val="7"/>
      </w:numPr>
      <w:spacing w:before="160"/>
      <w:ind w:left="851" w:hanging="851"/>
      <w:outlineLvl w:val="2"/>
    </w:pPr>
    <w:rPr>
      <w:rFonts w:ascii="Arial Black" w:hAnsi="Arial Black"/>
      <w:b/>
      <w:color w:val="1A9CB0"/>
      <w:sz w:val="24"/>
    </w:rPr>
  </w:style>
  <w:style w:type="paragraph" w:styleId="Heading4">
    <w:name w:val="heading 4"/>
    <w:next w:val="BodyText"/>
    <w:autoRedefine/>
    <w:qFormat/>
    <w:rsid w:val="007B6668"/>
    <w:pPr>
      <w:numPr>
        <w:ilvl w:val="3"/>
        <w:numId w:val="7"/>
      </w:numPr>
      <w:spacing w:before="160"/>
      <w:ind w:left="964" w:hanging="964"/>
      <w:outlineLvl w:val="3"/>
    </w:pPr>
    <w:rPr>
      <w:rFonts w:ascii="Arial Black" w:hAnsi="Arial Black"/>
      <w:color w:val="1A9CB0"/>
      <w:sz w:val="22"/>
    </w:rPr>
  </w:style>
  <w:style w:type="paragraph" w:styleId="Heading5">
    <w:name w:val="heading 5"/>
    <w:basedOn w:val="Normal"/>
    <w:next w:val="BodyText"/>
    <w:uiPriority w:val="1"/>
    <w:semiHidden/>
    <w:rsid w:val="00BB0780"/>
    <w:pPr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BodyText"/>
    <w:uiPriority w:val="1"/>
    <w:semiHidden/>
    <w:rsid w:val="00BB0780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BodyText"/>
    <w:uiPriority w:val="1"/>
    <w:semiHidden/>
    <w:rsid w:val="00BB0780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BodyText"/>
    <w:uiPriority w:val="1"/>
    <w:semiHidden/>
    <w:rsid w:val="00BB0780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BodyText"/>
    <w:uiPriority w:val="1"/>
    <w:semiHidden/>
    <w:rsid w:val="00BB0780"/>
    <w:pPr>
      <w:numPr>
        <w:ilvl w:val="8"/>
        <w:numId w:val="7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qFormat/>
    <w:rsid w:val="00565E25"/>
    <w:pPr>
      <w:spacing w:after="120"/>
    </w:pPr>
    <w:rPr>
      <w:rFonts w:ascii="Trebuchet MS" w:hAnsi="Trebuchet MS"/>
      <w:color w:val="464547"/>
    </w:rPr>
  </w:style>
  <w:style w:type="paragraph" w:customStyle="1" w:styleId="CompanyName">
    <w:name w:val="Company Name"/>
    <w:basedOn w:val="Normal"/>
    <w:autoRedefine/>
    <w:rsid w:val="003A7967"/>
    <w:pPr>
      <w:keepNext/>
      <w:keepLines/>
      <w:tabs>
        <w:tab w:val="center" w:pos="4678"/>
      </w:tabs>
      <w:spacing w:before="120" w:after="120"/>
    </w:pPr>
    <w:rPr>
      <w:rFonts w:ascii="Arial Black" w:hAnsi="Arial Black"/>
      <w:color w:val="3B3838" w:themeColor="background2" w:themeShade="40"/>
      <w:spacing w:val="-25"/>
      <w:kern w:val="28"/>
      <w:sz w:val="28"/>
    </w:rPr>
  </w:style>
  <w:style w:type="paragraph" w:styleId="DocumentMap">
    <w:name w:val="Document Map"/>
    <w:basedOn w:val="Normal"/>
    <w:semiHidden/>
    <w:rsid w:val="000E5733"/>
    <w:pPr>
      <w:shd w:val="clear" w:color="auto" w:fill="000080"/>
    </w:pPr>
    <w:rPr>
      <w:rFonts w:ascii="Tahoma" w:hAnsi="Tahoma"/>
    </w:rPr>
  </w:style>
  <w:style w:type="paragraph" w:styleId="Footer">
    <w:name w:val="footer"/>
    <w:autoRedefine/>
    <w:qFormat/>
    <w:rsid w:val="007F4104"/>
    <w:pPr>
      <w:widowControl w:val="0"/>
      <w:tabs>
        <w:tab w:val="right" w:pos="9214"/>
      </w:tabs>
      <w:spacing w:before="120" w:after="120" w:line="240" w:lineRule="atLeast"/>
      <w:ind w:left="-113"/>
    </w:pPr>
    <w:rPr>
      <w:rFonts w:ascii="Trebuchet MS" w:hAnsi="Trebuchet MS"/>
      <w:color w:val="464547"/>
      <w:sz w:val="18"/>
      <w:szCs w:val="18"/>
    </w:rPr>
  </w:style>
  <w:style w:type="character" w:styleId="FootnoteReference">
    <w:name w:val="footnote reference"/>
    <w:basedOn w:val="DefaultParagraphFont"/>
    <w:semiHidden/>
    <w:rsid w:val="000E5733"/>
    <w:rPr>
      <w:sz w:val="20"/>
      <w:vertAlign w:val="superscript"/>
    </w:rPr>
  </w:style>
  <w:style w:type="paragraph" w:styleId="FootnoteText">
    <w:name w:val="footnote text"/>
    <w:basedOn w:val="Normal"/>
    <w:semiHidden/>
    <w:rsid w:val="003B0471"/>
    <w:pPr>
      <w:keepNext/>
      <w:keepLines/>
      <w:spacing w:before="40" w:after="40"/>
      <w:ind w:left="360" w:hanging="360"/>
    </w:pPr>
    <w:rPr>
      <w:rFonts w:ascii="Helvetica" w:hAnsi="Helvetica"/>
      <w:sz w:val="16"/>
    </w:rPr>
  </w:style>
  <w:style w:type="paragraph" w:styleId="Header">
    <w:name w:val="header"/>
    <w:basedOn w:val="Normal"/>
    <w:autoRedefine/>
    <w:qFormat/>
    <w:rsid w:val="007F4104"/>
    <w:pPr>
      <w:tabs>
        <w:tab w:val="left" w:pos="0"/>
        <w:tab w:val="right" w:pos="8222"/>
      </w:tabs>
    </w:pPr>
    <w:rPr>
      <w:rFonts w:ascii="Trebuchet MS" w:eastAsia="MS Gothic" w:hAnsi="Trebuchet MS"/>
      <w:color w:val="464547"/>
      <w:sz w:val="18"/>
    </w:rPr>
  </w:style>
  <w:style w:type="character" w:styleId="HTMLCode">
    <w:name w:val="HTML Code"/>
    <w:basedOn w:val="DefaultParagraphFont"/>
    <w:uiPriority w:val="99"/>
    <w:semiHidden/>
    <w:rsid w:val="000E5733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2"/>
    <w:semiHidden/>
    <w:rsid w:val="000E573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E5733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2"/>
    <w:semiHidden/>
    <w:rsid w:val="000E5733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qFormat/>
    <w:rsid w:val="005943E4"/>
    <w:rPr>
      <w:rFonts w:ascii="Trebuchet MS" w:hAnsi="Trebuchet MS"/>
      <w:color w:val="1A9CB0"/>
      <w:sz w:val="20"/>
      <w:u w:val="single"/>
    </w:rPr>
  </w:style>
  <w:style w:type="paragraph" w:styleId="Index1">
    <w:name w:val="index 1"/>
    <w:basedOn w:val="Normal"/>
    <w:semiHidden/>
    <w:rsid w:val="000E5733"/>
    <w:pPr>
      <w:ind w:left="202" w:hanging="202"/>
    </w:pPr>
  </w:style>
  <w:style w:type="paragraph" w:styleId="Index2">
    <w:name w:val="index 2"/>
    <w:basedOn w:val="Normal"/>
    <w:semiHidden/>
    <w:rsid w:val="000E5733"/>
    <w:pPr>
      <w:ind w:left="404" w:hanging="202"/>
    </w:pPr>
  </w:style>
  <w:style w:type="paragraph" w:styleId="Index3">
    <w:name w:val="index 3"/>
    <w:basedOn w:val="Normal"/>
    <w:semiHidden/>
    <w:rsid w:val="000E5733"/>
    <w:pPr>
      <w:ind w:left="605" w:hanging="202"/>
    </w:pPr>
  </w:style>
  <w:style w:type="paragraph" w:styleId="Index4">
    <w:name w:val="index 4"/>
    <w:basedOn w:val="Normal"/>
    <w:semiHidden/>
    <w:rsid w:val="000E5733"/>
    <w:pPr>
      <w:ind w:left="807" w:hanging="202"/>
    </w:pPr>
  </w:style>
  <w:style w:type="paragraph" w:styleId="Index5">
    <w:name w:val="index 5"/>
    <w:basedOn w:val="Normal"/>
    <w:semiHidden/>
    <w:rsid w:val="000E5733"/>
    <w:pPr>
      <w:ind w:left="1008" w:hanging="202"/>
    </w:pPr>
  </w:style>
  <w:style w:type="paragraph" w:styleId="Index6">
    <w:name w:val="index 6"/>
    <w:basedOn w:val="Normal"/>
    <w:semiHidden/>
    <w:rsid w:val="000E5733"/>
    <w:pPr>
      <w:ind w:left="1210" w:hanging="202"/>
    </w:pPr>
  </w:style>
  <w:style w:type="paragraph" w:styleId="Index7">
    <w:name w:val="index 7"/>
    <w:basedOn w:val="Normal"/>
    <w:semiHidden/>
    <w:rsid w:val="000E5733"/>
    <w:pPr>
      <w:ind w:left="1412" w:hanging="202"/>
    </w:pPr>
  </w:style>
  <w:style w:type="paragraph" w:styleId="Index8">
    <w:name w:val="index 8"/>
    <w:basedOn w:val="Normal"/>
    <w:next w:val="Index6"/>
    <w:semiHidden/>
    <w:rsid w:val="000E5733"/>
    <w:pPr>
      <w:ind w:left="1613" w:hanging="202"/>
    </w:pPr>
  </w:style>
  <w:style w:type="paragraph" w:styleId="Index9">
    <w:name w:val="index 9"/>
    <w:basedOn w:val="Normal"/>
    <w:semiHidden/>
    <w:rsid w:val="000E5733"/>
    <w:pPr>
      <w:ind w:left="1815" w:hanging="202"/>
    </w:pPr>
  </w:style>
  <w:style w:type="paragraph" w:styleId="ListBullet">
    <w:name w:val="List Bullet"/>
    <w:basedOn w:val="BodyText"/>
    <w:autoRedefine/>
    <w:qFormat/>
    <w:rsid w:val="00347AA1"/>
    <w:pPr>
      <w:numPr>
        <w:numId w:val="6"/>
      </w:numPr>
      <w:spacing w:before="120"/>
      <w:ind w:left="714" w:hanging="357"/>
    </w:pPr>
    <w:rPr>
      <w:color w:val="3B3838" w:themeColor="background2" w:themeShade="40"/>
    </w:rPr>
  </w:style>
  <w:style w:type="paragraph" w:styleId="ListBullet2">
    <w:name w:val="List Bullet 2"/>
    <w:basedOn w:val="BodyText"/>
    <w:autoRedefine/>
    <w:qFormat/>
    <w:rsid w:val="00A663E2"/>
    <w:pPr>
      <w:numPr>
        <w:numId w:val="1"/>
      </w:numPr>
      <w:spacing w:before="120"/>
      <w:ind w:left="1077" w:hanging="357"/>
    </w:pPr>
    <w:rPr>
      <w:color w:val="3B3838" w:themeColor="background2" w:themeShade="40"/>
    </w:rPr>
  </w:style>
  <w:style w:type="paragraph" w:styleId="ListBullet3">
    <w:name w:val="List Bullet 3"/>
    <w:basedOn w:val="BodyText"/>
    <w:qFormat/>
    <w:rsid w:val="00A663E2"/>
    <w:pPr>
      <w:numPr>
        <w:numId w:val="2"/>
      </w:numPr>
      <w:tabs>
        <w:tab w:val="left" w:pos="1418"/>
      </w:tabs>
      <w:spacing w:before="120"/>
    </w:pPr>
    <w:rPr>
      <w:color w:val="3B3838" w:themeColor="background2" w:themeShade="40"/>
    </w:rPr>
  </w:style>
  <w:style w:type="paragraph" w:styleId="ListNumber">
    <w:name w:val="List Number"/>
    <w:basedOn w:val="Normal"/>
    <w:autoRedefine/>
    <w:qFormat/>
    <w:rsid w:val="00110D27"/>
    <w:pPr>
      <w:numPr>
        <w:numId w:val="16"/>
      </w:numPr>
      <w:spacing w:before="120" w:after="120"/>
    </w:pPr>
    <w:rPr>
      <w:rFonts w:ascii="Trebuchet MS" w:hAnsi="Trebuchet MS"/>
      <w:color w:val="3B3838" w:themeColor="background2" w:themeShade="40"/>
    </w:rPr>
  </w:style>
  <w:style w:type="paragraph" w:styleId="NormalWeb">
    <w:name w:val="Normal (Web)"/>
    <w:basedOn w:val="Normal"/>
    <w:uiPriority w:val="99"/>
    <w:semiHidden/>
    <w:rsid w:val="000E5733"/>
    <w:rPr>
      <w:sz w:val="24"/>
      <w:szCs w:val="24"/>
    </w:rPr>
  </w:style>
  <w:style w:type="paragraph" w:styleId="NormalIndent">
    <w:name w:val="Normal Indent"/>
    <w:basedOn w:val="Normal"/>
    <w:uiPriority w:val="3"/>
    <w:semiHidden/>
    <w:rsid w:val="000E5733"/>
    <w:pPr>
      <w:ind w:left="567"/>
    </w:pPr>
  </w:style>
  <w:style w:type="character" w:styleId="PageNumber">
    <w:name w:val="page number"/>
    <w:basedOn w:val="DefaultParagraphFont"/>
    <w:uiPriority w:val="1"/>
    <w:semiHidden/>
    <w:rsid w:val="00827D53"/>
    <w:rPr>
      <w:rFonts w:ascii="Trebuchet MS" w:hAnsi="Trebuchet MS"/>
      <w:color w:val="3B3838" w:themeColor="background2" w:themeShade="40"/>
      <w:position w:val="-6"/>
      <w:sz w:val="20"/>
    </w:rPr>
  </w:style>
  <w:style w:type="paragraph" w:styleId="PlainText">
    <w:name w:val="Plain Text"/>
    <w:basedOn w:val="Normal"/>
    <w:uiPriority w:val="1"/>
    <w:semiHidden/>
    <w:rsid w:val="000E5733"/>
    <w:rPr>
      <w:rFonts w:ascii="Courier" w:hAnsi="Courier" w:cs="Courier New"/>
    </w:rPr>
  </w:style>
  <w:style w:type="paragraph" w:styleId="TableofAuthorities">
    <w:name w:val="table of authorities"/>
    <w:basedOn w:val="Normal"/>
    <w:next w:val="BodyText"/>
    <w:semiHidden/>
    <w:rsid w:val="000E5733"/>
    <w:pPr>
      <w:ind w:left="200" w:hanging="200"/>
    </w:pPr>
  </w:style>
  <w:style w:type="paragraph" w:styleId="TableofFigures">
    <w:name w:val="table of figures"/>
    <w:basedOn w:val="Normal"/>
    <w:next w:val="BodyText"/>
    <w:semiHidden/>
    <w:rsid w:val="000E5733"/>
    <w:pPr>
      <w:ind w:left="400" w:hanging="400"/>
    </w:pPr>
  </w:style>
  <w:style w:type="paragraph" w:styleId="BalloonText">
    <w:name w:val="Balloon Text"/>
    <w:basedOn w:val="Normal"/>
    <w:link w:val="BalloonTextChar"/>
    <w:semiHidden/>
    <w:unhideWhenUsed/>
    <w:rsid w:val="00621D80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autoRedefine/>
    <w:qFormat/>
    <w:rsid w:val="006D794B"/>
    <w:pPr>
      <w:framePr w:hSpace="181" w:wrap="around" w:vAnchor="text" w:hAnchor="text" w:y="5104"/>
      <w:pBdr>
        <w:bottom w:val="single" w:sz="4" w:space="1" w:color="A5A5A5" w:themeColor="accent3"/>
      </w:pBdr>
      <w:spacing w:before="240" w:after="300"/>
      <w:suppressOverlap/>
      <w:outlineLvl w:val="0"/>
    </w:pPr>
    <w:rPr>
      <w:rFonts w:ascii="Arial Black" w:eastAsiaTheme="minorEastAsia" w:hAnsi="Arial Black"/>
      <w:caps/>
      <w:color w:val="464547"/>
      <w:sz w:val="40"/>
    </w:rPr>
  </w:style>
  <w:style w:type="paragraph" w:styleId="TOAHeading">
    <w:name w:val="toa heading"/>
    <w:basedOn w:val="Normal"/>
    <w:next w:val="BodyText"/>
    <w:semiHidden/>
    <w:rsid w:val="000E573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116EEC"/>
    <w:pPr>
      <w:spacing w:line="240" w:lineRule="auto"/>
    </w:pPr>
    <w:rPr>
      <w:rFonts w:ascii="Trebuchet MS" w:hAnsi="Trebuchet MS"/>
      <w:bCs/>
      <w:caps/>
      <w:color w:val="3B3838" w:themeColor="background2" w:themeShade="40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E507C7"/>
    <w:pPr>
      <w:ind w:left="200"/>
    </w:pPr>
    <w:rPr>
      <w:rFonts w:ascii="Trebuchet MS" w:hAnsi="Trebuchet MS"/>
      <w:caps/>
      <w:color w:val="3B3838" w:themeColor="background2" w:themeShade="40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E507C7"/>
    <w:pPr>
      <w:ind w:left="400"/>
    </w:pPr>
    <w:rPr>
      <w:rFonts w:ascii="Trebuchet MS" w:hAnsi="Trebuchet MS"/>
      <w:iCs/>
      <w:color w:val="3B3838" w:themeColor="background2" w:themeShade="40"/>
      <w:szCs w:val="24"/>
    </w:rPr>
  </w:style>
  <w:style w:type="paragraph" w:styleId="TOC4">
    <w:name w:val="toc 4"/>
    <w:basedOn w:val="Normal"/>
    <w:next w:val="Normal"/>
    <w:autoRedefine/>
    <w:qFormat/>
    <w:rsid w:val="00E507C7"/>
    <w:pPr>
      <w:ind w:left="600"/>
    </w:pPr>
    <w:rPr>
      <w:rFonts w:ascii="Trebuchet MS" w:hAnsi="Trebuchet MS"/>
      <w:color w:val="3B3838" w:themeColor="background2" w:themeShade="40"/>
      <w:szCs w:val="21"/>
    </w:rPr>
  </w:style>
  <w:style w:type="paragraph" w:styleId="TOC5">
    <w:name w:val="toc 5"/>
    <w:basedOn w:val="Normal"/>
    <w:next w:val="Normal"/>
    <w:semiHidden/>
    <w:rsid w:val="006B596A"/>
    <w:pPr>
      <w:ind w:left="800"/>
    </w:pPr>
    <w:rPr>
      <w:rFonts w:ascii="Trebuchet MS" w:hAnsi="Trebuchet MS"/>
      <w:caps/>
      <w:color w:val="3B3838" w:themeColor="background2" w:themeShade="40"/>
      <w:szCs w:val="21"/>
    </w:rPr>
  </w:style>
  <w:style w:type="paragraph" w:styleId="TOC6">
    <w:name w:val="toc 6"/>
    <w:basedOn w:val="Normal"/>
    <w:next w:val="Normal"/>
    <w:semiHidden/>
    <w:rsid w:val="00B861C6"/>
    <w:pPr>
      <w:ind w:left="1000"/>
    </w:pPr>
    <w:rPr>
      <w:rFonts w:ascii="Trebuchet MS" w:hAnsi="Trebuchet MS"/>
      <w:szCs w:val="21"/>
    </w:rPr>
  </w:style>
  <w:style w:type="paragraph" w:styleId="TOC7">
    <w:name w:val="toc 7"/>
    <w:basedOn w:val="Normal"/>
    <w:next w:val="Normal"/>
    <w:semiHidden/>
    <w:rsid w:val="00B861C6"/>
    <w:pPr>
      <w:ind w:left="1200"/>
    </w:pPr>
    <w:rPr>
      <w:rFonts w:ascii="Trebuchet MS" w:hAnsi="Trebuchet MS"/>
      <w:szCs w:val="21"/>
    </w:rPr>
  </w:style>
  <w:style w:type="paragraph" w:styleId="TOC8">
    <w:name w:val="toc 8"/>
    <w:basedOn w:val="Normal"/>
    <w:next w:val="Normal"/>
    <w:semiHidden/>
    <w:rsid w:val="00B861C6"/>
    <w:pPr>
      <w:ind w:left="1400"/>
    </w:pPr>
    <w:rPr>
      <w:rFonts w:ascii="Trebuchet MS" w:hAnsi="Trebuchet MS"/>
      <w:szCs w:val="21"/>
    </w:rPr>
  </w:style>
  <w:style w:type="paragraph" w:styleId="TOC9">
    <w:name w:val="toc 9"/>
    <w:basedOn w:val="Normal"/>
    <w:next w:val="Normal"/>
    <w:semiHidden/>
    <w:rsid w:val="00B861C6"/>
    <w:pPr>
      <w:ind w:left="1600"/>
    </w:pPr>
    <w:rPr>
      <w:rFonts w:ascii="Trebuchet MS" w:hAnsi="Trebuchet MS"/>
      <w:szCs w:val="21"/>
    </w:rPr>
  </w:style>
  <w:style w:type="numbering" w:styleId="111111">
    <w:name w:val="Outline List 2"/>
    <w:basedOn w:val="NoList"/>
    <w:rsid w:val="000E5733"/>
    <w:pPr>
      <w:numPr>
        <w:numId w:val="3"/>
      </w:numPr>
    </w:pPr>
  </w:style>
  <w:style w:type="numbering" w:styleId="1ai">
    <w:name w:val="Outline List 1"/>
    <w:basedOn w:val="NoList"/>
    <w:rsid w:val="000E5733"/>
    <w:pPr>
      <w:numPr>
        <w:numId w:val="4"/>
      </w:numPr>
    </w:pPr>
  </w:style>
  <w:style w:type="paragraph" w:customStyle="1" w:styleId="Captionstyle">
    <w:name w:val="Caption_style"/>
    <w:basedOn w:val="BodyText"/>
    <w:autoRedefine/>
    <w:qFormat/>
    <w:rsid w:val="00DF3EFB"/>
    <w:pPr>
      <w:jc w:val="center"/>
    </w:pPr>
    <w:rPr>
      <w:b/>
      <w:sz w:val="18"/>
    </w:rPr>
  </w:style>
  <w:style w:type="character" w:customStyle="1" w:styleId="BodyTextChar">
    <w:name w:val="Body Text Char"/>
    <w:basedOn w:val="DefaultParagraphFont"/>
    <w:link w:val="BodyText"/>
    <w:rsid w:val="00565E25"/>
    <w:rPr>
      <w:rFonts w:ascii="Trebuchet MS" w:hAnsi="Trebuchet MS"/>
      <w:color w:val="464547"/>
    </w:rPr>
  </w:style>
  <w:style w:type="paragraph" w:styleId="CommentSubject">
    <w:name w:val="annotation subject"/>
    <w:basedOn w:val="Normal"/>
    <w:link w:val="CommentSubjectChar"/>
    <w:autoRedefine/>
    <w:qFormat/>
    <w:rsid w:val="007F4104"/>
    <w:pPr>
      <w:spacing w:before="120" w:after="120"/>
    </w:pPr>
    <w:rPr>
      <w:rFonts w:ascii="Arial Black" w:hAnsi="Arial Black"/>
      <w:bCs/>
      <w:color w:val="464547"/>
      <w:sz w:val="28"/>
    </w:rPr>
  </w:style>
  <w:style w:type="character" w:customStyle="1" w:styleId="CommentSubjectChar">
    <w:name w:val="Comment Subject Char"/>
    <w:basedOn w:val="DefaultParagraphFont"/>
    <w:link w:val="CommentSubject"/>
    <w:rsid w:val="007F4104"/>
    <w:rPr>
      <w:rFonts w:ascii="Arial Black" w:hAnsi="Arial Black"/>
      <w:bCs/>
      <w:color w:val="464547"/>
      <w:sz w:val="28"/>
    </w:rPr>
  </w:style>
  <w:style w:type="paragraph" w:styleId="TOCHeading">
    <w:name w:val="TOC Heading"/>
    <w:basedOn w:val="Heading1"/>
    <w:next w:val="Normal"/>
    <w:autoRedefine/>
    <w:unhideWhenUsed/>
    <w:qFormat/>
    <w:rsid w:val="00315998"/>
    <w:pPr>
      <w:keepLines/>
      <w:numPr>
        <w:numId w:val="0"/>
      </w:numPr>
      <w:spacing w:after="0"/>
      <w:jc w:val="center"/>
      <w:outlineLvl w:val="9"/>
    </w:pPr>
    <w:rPr>
      <w:rFonts w:eastAsiaTheme="majorEastAsia" w:cstheme="majorBidi"/>
      <w:b/>
      <w:szCs w:val="32"/>
    </w:rPr>
  </w:style>
  <w:style w:type="paragraph" w:customStyle="1" w:styleId="ProjectName">
    <w:name w:val="ProjectName"/>
    <w:basedOn w:val="Normal"/>
    <w:link w:val="ProjectNameChar"/>
    <w:autoRedefine/>
    <w:qFormat/>
    <w:rsid w:val="00042A5B"/>
    <w:pPr>
      <w:keepNext/>
      <w:keepLines/>
      <w:tabs>
        <w:tab w:val="left" w:pos="0"/>
      </w:tabs>
      <w:spacing w:before="120" w:after="120"/>
    </w:pPr>
    <w:rPr>
      <w:rFonts w:ascii="Arial Black" w:hAnsi="Arial Black"/>
      <w:color w:val="464547"/>
      <w:kern w:val="28"/>
      <w:sz w:val="28"/>
      <w:szCs w:val="28"/>
    </w:rPr>
  </w:style>
  <w:style w:type="character" w:customStyle="1" w:styleId="ProjectNameChar">
    <w:name w:val="ProjectName Char"/>
    <w:basedOn w:val="DefaultParagraphFont"/>
    <w:link w:val="ProjectName"/>
    <w:rsid w:val="00042A5B"/>
    <w:rPr>
      <w:rFonts w:ascii="Arial Black" w:hAnsi="Arial Black"/>
      <w:b w:val="0"/>
      <w:color w:val="464547"/>
      <w:kern w:val="28"/>
      <w:sz w:val="28"/>
      <w:szCs w:val="28"/>
    </w:rPr>
  </w:style>
  <w:style w:type="numbering" w:customStyle="1" w:styleId="Multylevelbulletlist">
    <w:name w:val="Multylevel bullet list"/>
    <w:uiPriority w:val="99"/>
    <w:rsid w:val="00806DDB"/>
    <w:pPr>
      <w:numPr>
        <w:numId w:val="5"/>
      </w:numPr>
    </w:pPr>
  </w:style>
  <w:style w:type="character" w:customStyle="1" w:styleId="BalloonTextChar">
    <w:name w:val="Balloon Text Char"/>
    <w:basedOn w:val="DefaultParagraphFont"/>
    <w:link w:val="BalloonText"/>
    <w:semiHidden/>
    <w:rsid w:val="00621D8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37B4C"/>
    <w:rPr>
      <w:rFonts w:ascii="Arial Black" w:hAnsi="Arial Black"/>
      <w:caps/>
      <w:color w:val="1A9CB0"/>
      <w:sz w:val="24"/>
    </w:rPr>
  </w:style>
  <w:style w:type="table" w:customStyle="1" w:styleId="TableEPAM">
    <w:name w:val="Table_EPAM"/>
    <w:basedOn w:val="TableGridLight"/>
    <w:uiPriority w:val="99"/>
    <w:rsid w:val="00EE0AC7"/>
    <w:rPr>
      <w:rFonts w:ascii="Trebuchet MS" w:hAnsi="Trebuchet MS"/>
      <w:color w:val="3B3838" w:themeColor="background2" w:themeShade="40"/>
      <w:sz w:val="18"/>
    </w:rPr>
    <w:tblPr>
      <w:tblStyleRowBandSize w:val="1"/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cPr>
      <w:vAlign w:val="center"/>
    </w:tcPr>
    <w:tblStylePr w:type="firstRow">
      <w:pPr>
        <w:jc w:val="center"/>
      </w:pPr>
      <w:rPr>
        <w:rFonts w:ascii="Arial Black" w:hAnsi="Arial Black"/>
        <w:b/>
        <w:color w:val="3B3838" w:themeColor="background2" w:themeShade="40"/>
        <w:sz w:val="18"/>
      </w:rPr>
      <w:tblPr/>
      <w:tcPr>
        <w:shd w:val="clear" w:color="auto" w:fill="D0CECE" w:themeFill="background2" w:themeFillShade="E6"/>
      </w:tcPr>
    </w:tblStylePr>
    <w:tblStylePr w:type="lastRow">
      <w:rPr>
        <w:rFonts w:ascii="Arial Black" w:hAnsi="Arial Black"/>
        <w:color w:val="3B3838" w:themeColor="background2" w:themeShade="40"/>
        <w:sz w:val="18"/>
      </w:rPr>
      <w:tblPr/>
      <w:tcPr>
        <w:shd w:val="clear" w:color="auto" w:fill="FFFFFF" w:themeFill="background1"/>
      </w:tcPr>
    </w:tblStylePr>
    <w:tblStylePr w:type="firstCol">
      <w:rPr>
        <w:color w:val="3B3838" w:themeColor="background2" w:themeShade="40"/>
      </w:rPr>
    </w:tblStylePr>
    <w:tblStylePr w:type="band1Horz">
      <w:rPr>
        <w:rFonts w:ascii="Arial Black" w:hAnsi="Arial Black"/>
        <w:b w:val="0"/>
        <w:sz w:val="18"/>
      </w:rPr>
      <w:tblPr/>
      <w:tcPr>
        <w:shd w:val="clear" w:color="auto" w:fill="FFFFFF" w:themeFill="background1"/>
      </w:tcPr>
    </w:tblStylePr>
    <w:tblStylePr w:type="band2Horz">
      <w:rPr>
        <w:color w:val="3B3838" w:themeColor="background2" w:themeShade="40"/>
      </w:rPr>
    </w:tblStylePr>
  </w:style>
  <w:style w:type="table" w:styleId="TableGridLight">
    <w:name w:val="Grid Table Light"/>
    <w:basedOn w:val="TableNormal"/>
    <w:uiPriority w:val="40"/>
    <w:rsid w:val="00AB15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ppendixLevel1">
    <w:name w:val="Appendix Level 1"/>
    <w:next w:val="BodyText"/>
    <w:autoRedefine/>
    <w:qFormat/>
    <w:rsid w:val="00C26AF9"/>
    <w:pPr>
      <w:keepNext/>
      <w:pageBreakBefore/>
      <w:numPr>
        <w:numId w:val="14"/>
      </w:numPr>
    </w:pPr>
    <w:rPr>
      <w:rFonts w:ascii="Arial Black" w:eastAsiaTheme="minorEastAsia" w:hAnsi="Arial Black" w:cstheme="minorBidi"/>
      <w:caps/>
      <w:color w:val="464547"/>
      <w:sz w:val="28"/>
      <w:szCs w:val="22"/>
    </w:rPr>
  </w:style>
  <w:style w:type="paragraph" w:customStyle="1" w:styleId="AppendixLevel2">
    <w:name w:val="Appendix Level 2"/>
    <w:next w:val="BodyText"/>
    <w:autoRedefine/>
    <w:qFormat/>
    <w:rsid w:val="006D794B"/>
    <w:pPr>
      <w:numPr>
        <w:ilvl w:val="1"/>
        <w:numId w:val="8"/>
      </w:numPr>
      <w:spacing w:before="240" w:after="120"/>
      <w:ind w:left="2268" w:hanging="2268"/>
    </w:pPr>
    <w:rPr>
      <w:rFonts w:ascii="Arial Black" w:eastAsiaTheme="minorEastAsia" w:hAnsi="Arial Black" w:cstheme="minorBidi"/>
      <w:bCs/>
      <w:caps/>
      <w:color w:val="1A9CB0"/>
      <w:sz w:val="24"/>
      <w:szCs w:val="22"/>
    </w:rPr>
  </w:style>
  <w:style w:type="paragraph" w:customStyle="1" w:styleId="Code">
    <w:name w:val="Code"/>
    <w:link w:val="CodeChar"/>
    <w:qFormat/>
    <w:rsid w:val="00B77276"/>
    <w:pPr>
      <w:shd w:val="clear" w:color="auto" w:fill="E0E0E0"/>
      <w:spacing w:before="120" w:after="120"/>
    </w:pPr>
    <w:rPr>
      <w:rFonts w:ascii="Courier New" w:eastAsiaTheme="minorEastAsia" w:hAnsi="Courier New" w:cstheme="minorBidi"/>
      <w:color w:val="464547"/>
      <w:szCs w:val="22"/>
    </w:rPr>
  </w:style>
  <w:style w:type="character" w:customStyle="1" w:styleId="CodeChar">
    <w:name w:val="Code Char"/>
    <w:basedOn w:val="DefaultParagraphFont"/>
    <w:link w:val="Code"/>
    <w:rsid w:val="00B77276"/>
    <w:rPr>
      <w:rFonts w:ascii="Courier New" w:eastAsiaTheme="minorEastAsia" w:hAnsi="Courier New" w:cstheme="minorBidi"/>
      <w:color w:val="464547"/>
      <w:szCs w:val="22"/>
      <w:shd w:val="clear" w:color="auto" w:fill="E0E0E0"/>
    </w:rPr>
  </w:style>
  <w:style w:type="table" w:customStyle="1" w:styleId="EPAM">
    <w:name w:val="EPAM"/>
    <w:basedOn w:val="TableGridLight"/>
    <w:uiPriority w:val="99"/>
    <w:rsid w:val="00B77276"/>
    <w:rPr>
      <w:rFonts w:asciiTheme="minorHAnsi" w:eastAsiaTheme="minorEastAsia" w:hAnsiTheme="minorHAnsi" w:cstheme="minorBidi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left"/>
      </w:pPr>
      <w:rPr>
        <w:rFonts w:asciiTheme="majorHAnsi" w:hAnsiTheme="majorHAnsi"/>
        <w:b/>
        <w:caps w:val="0"/>
        <w:smallCaps w:val="0"/>
        <w:strike w:val="0"/>
        <w:dstrike w:val="0"/>
        <w:vanish w:val="0"/>
        <w:color w:val="464546"/>
        <w:sz w:val="20"/>
        <w:vertAlign w:val="baseline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CCCCC"/>
      </w:tcPr>
    </w:tblStylePr>
    <w:tblStylePr w:type="lastRow"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464547"/>
        <w:sz w:val="20"/>
        <w:vertAlign w:val="baseline"/>
      </w:rPr>
    </w:tblStylePr>
  </w:style>
  <w:style w:type="numbering" w:customStyle="1" w:styleId="EPAMBullets">
    <w:name w:val="EPAM Bullets"/>
    <w:uiPriority w:val="99"/>
    <w:rsid w:val="00B77276"/>
    <w:pPr>
      <w:numPr>
        <w:numId w:val="9"/>
      </w:numPr>
    </w:pPr>
  </w:style>
  <w:style w:type="paragraph" w:customStyle="1" w:styleId="NoteStyle">
    <w:name w:val="Note Style"/>
    <w:next w:val="Normal"/>
    <w:qFormat/>
    <w:rsid w:val="006D794B"/>
    <w:pPr>
      <w:numPr>
        <w:numId w:val="10"/>
      </w:numPr>
      <w:spacing w:before="120" w:after="120"/>
      <w:ind w:left="567" w:hanging="567"/>
    </w:pPr>
    <w:rPr>
      <w:rFonts w:ascii="Trebuchet MS" w:eastAsiaTheme="minorEastAsia" w:hAnsi="Trebuchet MS" w:cstheme="minorBidi"/>
      <w:color w:val="464547"/>
      <w:szCs w:val="22"/>
    </w:rPr>
  </w:style>
  <w:style w:type="paragraph" w:customStyle="1" w:styleId="TableBulletList">
    <w:name w:val="Table Bullet List"/>
    <w:basedOn w:val="Normal"/>
    <w:qFormat/>
    <w:rsid w:val="004706BE"/>
    <w:pPr>
      <w:widowControl/>
      <w:numPr>
        <w:numId w:val="11"/>
      </w:numPr>
      <w:spacing w:before="120" w:after="80" w:line="240" w:lineRule="auto"/>
      <w:ind w:left="357" w:hanging="357"/>
      <w:contextualSpacing/>
    </w:pPr>
    <w:rPr>
      <w:rFonts w:ascii="Trebuchet MS" w:eastAsiaTheme="minorEastAsia" w:hAnsi="Trebuchet MS" w:cstheme="minorBidi"/>
      <w:color w:val="464547"/>
      <w:sz w:val="18"/>
      <w:szCs w:val="22"/>
    </w:rPr>
  </w:style>
  <w:style w:type="paragraph" w:customStyle="1" w:styleId="TableNote">
    <w:name w:val="Table Note"/>
    <w:basedOn w:val="NoteStyle"/>
    <w:uiPriority w:val="99"/>
    <w:semiHidden/>
    <w:rsid w:val="00B77276"/>
  </w:style>
  <w:style w:type="paragraph" w:customStyle="1" w:styleId="TableNumberedList">
    <w:name w:val="Table Numbered List"/>
    <w:qFormat/>
    <w:rsid w:val="004706BE"/>
    <w:pPr>
      <w:numPr>
        <w:numId w:val="12"/>
      </w:numPr>
      <w:spacing w:before="120" w:after="120"/>
      <w:contextualSpacing/>
      <w:outlineLvl w:val="0"/>
    </w:pPr>
    <w:rPr>
      <w:rFonts w:ascii="Trebuchet MS" w:eastAsiaTheme="minorEastAsia" w:hAnsi="Trebuchet MS" w:cstheme="minorBidi"/>
      <w:color w:val="464547"/>
      <w:sz w:val="18"/>
      <w:szCs w:val="22"/>
    </w:rPr>
  </w:style>
  <w:style w:type="paragraph" w:customStyle="1" w:styleId="WarningStyle">
    <w:name w:val="Warning Style"/>
    <w:autoRedefine/>
    <w:qFormat/>
    <w:rsid w:val="00DF5E36"/>
    <w:pPr>
      <w:numPr>
        <w:numId w:val="13"/>
      </w:numPr>
      <w:ind w:left="907" w:hanging="907"/>
    </w:pPr>
    <w:rPr>
      <w:rFonts w:ascii="Trebuchet MS" w:eastAsiaTheme="minorEastAsia" w:hAnsi="Trebuchet MS" w:cstheme="minorBidi"/>
      <w:color w:val="464547"/>
      <w:szCs w:val="22"/>
    </w:rPr>
  </w:style>
  <w:style w:type="table" w:styleId="TableGrid">
    <w:name w:val="Table Grid"/>
    <w:basedOn w:val="TableNormal"/>
    <w:rsid w:val="0067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02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531"/>
    <w:rPr>
      <w:rFonts w:ascii="Courier New" w:hAnsi="Courier New" w:cs="Courier New"/>
    </w:rPr>
  </w:style>
  <w:style w:type="paragraph" w:customStyle="1" w:styleId="auto-cursor-target">
    <w:name w:val="auto-cursor-target"/>
    <w:basedOn w:val="Normal"/>
    <w:rsid w:val="00C75286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75286"/>
    <w:rPr>
      <w:b/>
      <w:bCs/>
    </w:rPr>
  </w:style>
  <w:style w:type="character" w:customStyle="1" w:styleId="author">
    <w:name w:val="author"/>
    <w:basedOn w:val="DefaultParagraphFont"/>
    <w:rsid w:val="00103AAE"/>
  </w:style>
  <w:style w:type="character" w:styleId="CommentReference">
    <w:name w:val="annotation reference"/>
    <w:basedOn w:val="DefaultParagraphFont"/>
    <w:semiHidden/>
    <w:unhideWhenUsed/>
    <w:rsid w:val="001309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09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13094D"/>
  </w:style>
  <w:style w:type="numbering" w:customStyle="1" w:styleId="BulletList">
    <w:name w:val="BulletList"/>
    <w:uiPriority w:val="99"/>
    <w:rsid w:val="00A976CE"/>
    <w:pPr>
      <w:numPr>
        <w:numId w:val="24"/>
      </w:numPr>
    </w:pPr>
  </w:style>
  <w:style w:type="character" w:styleId="FollowedHyperlink">
    <w:name w:val="FollowedHyperlink"/>
    <w:basedOn w:val="DefaultParagraphFont"/>
    <w:semiHidden/>
    <w:unhideWhenUsed/>
    <w:rsid w:val="00A976C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976CE"/>
    <w:rPr>
      <w:i/>
      <w:iCs/>
    </w:rPr>
  </w:style>
  <w:style w:type="character" w:customStyle="1" w:styleId="nh-number">
    <w:name w:val="nh-number"/>
    <w:basedOn w:val="DefaultParagraphFont"/>
    <w:rsid w:val="00A976CE"/>
  </w:style>
  <w:style w:type="character" w:customStyle="1" w:styleId="st">
    <w:name w:val="st"/>
    <w:basedOn w:val="DefaultParagraphFont"/>
    <w:rsid w:val="00A0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acle.com/technetwork/database/database-technologies/express-edition/downloads/index.html" TargetMode="External"/><Relationship Id="rId18" Type="http://schemas.openxmlformats.org/officeDocument/2006/relationships/hyperlink" Target="https://hub.docker.com/editions/community/docker-ce-desktop-windows" TargetMode="External"/><Relationship Id="rId26" Type="http://schemas.openxmlformats.org/officeDocument/2006/relationships/hyperlink" Target="https://github.com/orafce/orafce/releases" TargetMode="External"/><Relationship Id="rId39" Type="http://schemas.openxmlformats.org/officeDocument/2006/relationships/footer" Target="footer3.xml"/><Relationship Id="rId21" Type="http://schemas.openxmlformats.org/officeDocument/2006/relationships/image" Target="media/image10.png"/><Relationship Id="rId34" Type="http://schemas.openxmlformats.org/officeDocument/2006/relationships/hyperlink" Target="https://www.thegeekstuff.com/2010/02/unix-less-command-10-tips-for-effective-navigation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localhost:9090/" TargetMode="External"/><Relationship Id="rId32" Type="http://schemas.openxmlformats.org/officeDocument/2006/relationships/hyperlink" Target="https://portal.azure.com/" TargetMode="External"/><Relationship Id="rId37" Type="http://schemas.openxmlformats.org/officeDocument/2006/relationships/image" Target="media/image15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localhost:8000/" TargetMode="External"/><Relationship Id="rId28" Type="http://schemas.openxmlformats.org/officeDocument/2006/relationships/hyperlink" Target="https://azure.microsoft.com/en-us/services/backup/" TargetMode="External"/><Relationship Id="rId36" Type="http://schemas.openxmlformats.org/officeDocument/2006/relationships/image" Target="media/image14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31" Type="http://schemas.openxmlformats.org/officeDocument/2006/relationships/hyperlink" Target="https://portal.azu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hyperlink" Target="https://pgxn.org/dist/orafce/" TargetMode="External"/><Relationship Id="rId30" Type="http://schemas.openxmlformats.org/officeDocument/2006/relationships/image" Target="cid:image001.jpg@01D5B0CA.0299E4A0" TargetMode="External"/><Relationship Id="rId35" Type="http://schemas.openxmlformats.org/officeDocument/2006/relationships/hyperlink" Target="https://flywaydb.org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hyperlink" Target="https://portal.azure.com/" TargetMode="External"/><Relationship Id="rId38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templates\EPM-SPI_EPAMTechWritingB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B30B-A4A8-49AC-9160-EE0E098F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EPM-SPI_EPAMTechWritingBase.dotx</Template>
  <TotalTime>117</TotalTime>
  <Pages>26</Pages>
  <Words>5623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Acuity</vt:lpstr>
    </vt:vector>
  </TitlesOfParts>
  <Manager/>
  <Company>Company name</Company>
  <LinksUpToDate>false</LinksUpToDate>
  <CharactersWithSpaces>37600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Acuity</dc:title>
  <dc:subject>Installation and System Guide</dc:subject>
  <dc:creator>Olga Nekrutkina</dc:creator>
  <cp:keywords/>
  <dc:description/>
  <cp:lastModifiedBy>Olga Nekrutkina</cp:lastModifiedBy>
  <cp:revision>8</cp:revision>
  <cp:lastPrinted>2015-03-17T09:30:00Z</cp:lastPrinted>
  <dcterms:created xsi:type="dcterms:W3CDTF">2020-02-17T12:19:00Z</dcterms:created>
  <dcterms:modified xsi:type="dcterms:W3CDTF">2020-02-17T14:16:00Z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ID">
    <vt:lpwstr>&lt;ClientID&gt;-&lt;ProductID&gt;</vt:lpwstr>
  </property>
  <property fmtid="{D5CDD505-2E9C-101B-9397-08002B2CF9AE}" pid="3" name="Classification">
    <vt:lpwstr>CONFIDENTIAL</vt:lpwstr>
  </property>
  <property fmtid="{D5CDD505-2E9C-101B-9397-08002B2CF9AE}" pid="4" name="Approval Date">
    <vt:lpwstr>dd-Mmm-yyyy</vt:lpwstr>
  </property>
</Properties>
</file>